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7558" w14:textId="7A17A48D" w:rsidR="0031062A" w:rsidRPr="00671E51" w:rsidRDefault="0031062A" w:rsidP="0031062A">
      <w:pPr>
        <w:pStyle w:val="Pealkiri"/>
        <w:jc w:val="right"/>
        <w:rPr>
          <w:sz w:val="22"/>
          <w:szCs w:val="22"/>
          <w:lang w:val="et-EE"/>
        </w:rPr>
      </w:pPr>
      <w:r w:rsidRPr="00603FB4">
        <w:rPr>
          <w:sz w:val="22"/>
          <w:szCs w:val="22"/>
          <w:lang w:val="et-EE"/>
        </w:rPr>
        <w:t xml:space="preserve">Lisa nr </w:t>
      </w:r>
      <w:r w:rsidR="00C67878">
        <w:rPr>
          <w:sz w:val="22"/>
          <w:szCs w:val="22"/>
          <w:lang w:val="et-EE"/>
        </w:rPr>
        <w:t>6.</w:t>
      </w:r>
      <w:r w:rsidR="009641C3">
        <w:rPr>
          <w:sz w:val="22"/>
          <w:szCs w:val="22"/>
          <w:lang w:val="et-EE"/>
        </w:rPr>
        <w:t>3</w:t>
      </w:r>
    </w:p>
    <w:p w14:paraId="29BCE18B" w14:textId="148616FE" w:rsidR="00F9619F" w:rsidRDefault="00C67878" w:rsidP="00C67878">
      <w:pPr>
        <w:pStyle w:val="Pealkiri"/>
        <w:spacing w:after="60"/>
        <w:jc w:val="right"/>
        <w:rPr>
          <w:sz w:val="22"/>
          <w:szCs w:val="22"/>
          <w:lang w:val="et-EE"/>
        </w:rPr>
      </w:pPr>
      <w:r w:rsidRPr="00C67878">
        <w:rPr>
          <w:b w:val="0"/>
          <w:sz w:val="22"/>
          <w:szCs w:val="22"/>
          <w:lang w:val="et-EE"/>
        </w:rPr>
        <w:t xml:space="preserve">üürilepingule nr </w:t>
      </w:r>
      <w:bookmarkStart w:id="0" w:name="_Hlk67480281"/>
      <w:r w:rsidR="009641C3" w:rsidRPr="009641C3">
        <w:rPr>
          <w:b w:val="0"/>
          <w:sz w:val="22"/>
          <w:szCs w:val="22"/>
          <w:lang w:val="et-EE"/>
        </w:rPr>
        <w:t>KPJ-4/2021-169</w:t>
      </w:r>
    </w:p>
    <w:bookmarkEnd w:id="0"/>
    <w:p w14:paraId="3D7BA935" w14:textId="77777777" w:rsidR="005D631E" w:rsidRDefault="005D631E" w:rsidP="00AD6BAD">
      <w:pPr>
        <w:pStyle w:val="Pealkiri"/>
        <w:spacing w:after="60"/>
        <w:jc w:val="left"/>
        <w:rPr>
          <w:sz w:val="22"/>
          <w:szCs w:val="22"/>
          <w:lang w:val="et-EE"/>
        </w:rPr>
      </w:pPr>
    </w:p>
    <w:p w14:paraId="00756C79" w14:textId="3BD4FC4A" w:rsidR="0031062A" w:rsidRPr="009927EC" w:rsidRDefault="0031062A" w:rsidP="009927EC">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r w:rsidR="00C67878">
        <w:rPr>
          <w:sz w:val="22"/>
          <w:szCs w:val="22"/>
          <w:lang w:val="et-EE"/>
        </w:rPr>
        <w:t xml:space="preserve"> NR </w:t>
      </w:r>
      <w:r w:rsidR="005D631E">
        <w:rPr>
          <w:sz w:val="22"/>
          <w:szCs w:val="22"/>
          <w:lang w:val="et-EE"/>
        </w:rPr>
        <w:t>3</w:t>
      </w:r>
    </w:p>
    <w:p w14:paraId="3182D00C" w14:textId="77777777" w:rsidR="005D631E" w:rsidRPr="00C04465" w:rsidRDefault="005D631E" w:rsidP="003D7B04">
      <w:pPr>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1E29E16B"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w:t>
      </w:r>
      <w:r w:rsidR="00105A8B">
        <w:rPr>
          <w:sz w:val="22"/>
          <w:szCs w:val="22"/>
        </w:rPr>
        <w:t>projekteerimis- ja ehitus</w:t>
      </w:r>
      <w:r w:rsidR="001B3849">
        <w:rPr>
          <w:sz w:val="22"/>
          <w:szCs w:val="22"/>
        </w:rPr>
        <w:t xml:space="preserve">tööd </w:t>
      </w:r>
      <w:r w:rsidR="00791DAA">
        <w:rPr>
          <w:sz w:val="22"/>
          <w:szCs w:val="22"/>
        </w:rPr>
        <w:t xml:space="preserve">ning hangib </w:t>
      </w:r>
      <w:proofErr w:type="spellStart"/>
      <w:r w:rsidR="00105A8B">
        <w:rPr>
          <w:sz w:val="22"/>
          <w:szCs w:val="22"/>
        </w:rPr>
        <w:t>pisiparendustöödena</w:t>
      </w:r>
      <w:proofErr w:type="spellEnd"/>
      <w:r w:rsidR="00105A8B">
        <w:rPr>
          <w:sz w:val="22"/>
          <w:szCs w:val="22"/>
        </w:rPr>
        <w:t xml:space="preserve"> </w:t>
      </w:r>
      <w:r w:rsidR="00791DAA">
        <w:rPr>
          <w:sz w:val="22"/>
          <w:szCs w:val="22"/>
        </w:rPr>
        <w:t xml:space="preserve">lisas nr 2 loetletud sisustuse </w:t>
      </w:r>
      <w:r w:rsidRPr="00713FC6">
        <w:rPr>
          <w:sz w:val="22"/>
          <w:szCs w:val="22"/>
        </w:rPr>
        <w:t xml:space="preserve">(edaspidi ühiselt nimetatud </w:t>
      </w:r>
      <w:r w:rsidR="002C747D">
        <w:rPr>
          <w:i/>
          <w:sz w:val="22"/>
          <w:szCs w:val="22"/>
        </w:rPr>
        <w:t>töö</w:t>
      </w:r>
      <w:r w:rsidRPr="00713FC6">
        <w:rPr>
          <w:i/>
          <w:sz w:val="22"/>
          <w:szCs w:val="22"/>
        </w:rPr>
        <w:t>d</w:t>
      </w:r>
      <w:r w:rsidRPr="00713FC6">
        <w:rPr>
          <w:sz w:val="22"/>
          <w:szCs w:val="22"/>
        </w:rPr>
        <w:t xml:space="preserve">). </w:t>
      </w:r>
      <w:r w:rsidR="002C747D">
        <w:rPr>
          <w:sz w:val="22"/>
          <w:szCs w:val="22"/>
        </w:rPr>
        <w:t>Töö</w:t>
      </w:r>
      <w:r w:rsidRPr="00713FC6">
        <w:rPr>
          <w:sz w:val="22"/>
          <w:szCs w:val="22"/>
        </w:rPr>
        <w:t xml:space="preserve">de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C747D">
        <w:rPr>
          <w:sz w:val="22"/>
          <w:szCs w:val="22"/>
        </w:rPr>
        <w:t>töö</w:t>
      </w:r>
      <w:r w:rsidRPr="00713FC6">
        <w:rPr>
          <w:sz w:val="22"/>
          <w:szCs w:val="22"/>
        </w:rPr>
        <w:t xml:space="preserve">de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C747D">
        <w:rPr>
          <w:sz w:val="22"/>
          <w:szCs w:val="22"/>
        </w:rPr>
        <w:t>töö</w:t>
      </w:r>
      <w:r w:rsidRPr="00713FC6">
        <w:rPr>
          <w:sz w:val="22"/>
          <w:szCs w:val="22"/>
        </w:rPr>
        <w:t>de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6A2F381C" w14:textId="77777777" w:rsidR="00C2506E" w:rsidRPr="00F6360C" w:rsidRDefault="00CF1508" w:rsidP="00595D4B">
      <w:pPr>
        <w:numPr>
          <w:ilvl w:val="1"/>
          <w:numId w:val="4"/>
        </w:numPr>
        <w:spacing w:after="60"/>
        <w:jc w:val="both"/>
        <w:rPr>
          <w:sz w:val="22"/>
          <w:szCs w:val="22"/>
        </w:rPr>
      </w:pPr>
      <w:r w:rsidRPr="00F6360C">
        <w:rPr>
          <w:sz w:val="22"/>
          <w:szCs w:val="22"/>
        </w:rPr>
        <w:t xml:space="preserve">Üürileandja on kohustatud </w:t>
      </w:r>
      <w:r w:rsidR="00B003CD" w:rsidRPr="00F6360C">
        <w:rPr>
          <w:sz w:val="22"/>
          <w:szCs w:val="22"/>
        </w:rPr>
        <w:t>teostama tööd</w:t>
      </w:r>
      <w:r w:rsidR="00C2506E" w:rsidRPr="00F6360C">
        <w:rPr>
          <w:sz w:val="22"/>
          <w:szCs w:val="22"/>
        </w:rPr>
        <w:t xml:space="preserve"> selliselt, et:</w:t>
      </w:r>
    </w:p>
    <w:p w14:paraId="055A69E7" w14:textId="5E747EA3" w:rsidR="00A56DFF" w:rsidRPr="00F6360C" w:rsidRDefault="004F12B7" w:rsidP="00C2506E">
      <w:pPr>
        <w:numPr>
          <w:ilvl w:val="2"/>
          <w:numId w:val="4"/>
        </w:numPr>
        <w:spacing w:after="60"/>
        <w:jc w:val="both"/>
        <w:rPr>
          <w:sz w:val="22"/>
          <w:szCs w:val="22"/>
        </w:rPr>
      </w:pPr>
      <w:r>
        <w:rPr>
          <w:sz w:val="22"/>
          <w:szCs w:val="22"/>
        </w:rPr>
        <w:t>v</w:t>
      </w:r>
      <w:r w:rsidR="008D1833" w:rsidRPr="00F6360C">
        <w:rPr>
          <w:sz w:val="22"/>
          <w:szCs w:val="22"/>
        </w:rPr>
        <w:t>alminud p</w:t>
      </w:r>
      <w:r w:rsidR="00C2506E" w:rsidRPr="00F6360C">
        <w:rPr>
          <w:sz w:val="22"/>
          <w:szCs w:val="22"/>
        </w:rPr>
        <w:t xml:space="preserve">rojekteerimis- ja ehitustööd </w:t>
      </w:r>
      <w:r w:rsidR="008D1833" w:rsidRPr="00F6360C">
        <w:rPr>
          <w:sz w:val="22"/>
          <w:szCs w:val="22"/>
        </w:rPr>
        <w:t xml:space="preserve">antakse </w:t>
      </w:r>
      <w:r w:rsidR="00CF1508" w:rsidRPr="00F6360C">
        <w:rPr>
          <w:sz w:val="22"/>
          <w:szCs w:val="22"/>
        </w:rPr>
        <w:t>üürnikule üle</w:t>
      </w:r>
      <w:r w:rsidR="00A56DFF" w:rsidRPr="00F6360C">
        <w:rPr>
          <w:sz w:val="22"/>
          <w:szCs w:val="22"/>
        </w:rPr>
        <w:t xml:space="preserve"> </w:t>
      </w:r>
      <w:bookmarkStart w:id="1" w:name="_Hlk76729855"/>
      <w:r w:rsidR="00791DAA" w:rsidRPr="00F6360C">
        <w:rPr>
          <w:b/>
          <w:bCs/>
          <w:sz w:val="22"/>
          <w:szCs w:val="22"/>
        </w:rPr>
        <w:t xml:space="preserve">hiljemalt </w:t>
      </w:r>
      <w:r w:rsidR="00105A8B" w:rsidRPr="00F6360C">
        <w:rPr>
          <w:b/>
          <w:bCs/>
          <w:sz w:val="22"/>
          <w:szCs w:val="22"/>
        </w:rPr>
        <w:t>10</w:t>
      </w:r>
      <w:r w:rsidR="00791DAA" w:rsidRPr="00F6360C">
        <w:rPr>
          <w:b/>
          <w:bCs/>
          <w:sz w:val="22"/>
          <w:szCs w:val="22"/>
        </w:rPr>
        <w:t xml:space="preserve"> (</w:t>
      </w:r>
      <w:r w:rsidR="00105A8B" w:rsidRPr="00F6360C">
        <w:rPr>
          <w:b/>
          <w:bCs/>
          <w:sz w:val="22"/>
          <w:szCs w:val="22"/>
        </w:rPr>
        <w:t>kümne</w:t>
      </w:r>
      <w:r w:rsidR="00791DAA" w:rsidRPr="00F6360C">
        <w:rPr>
          <w:b/>
          <w:bCs/>
          <w:sz w:val="22"/>
          <w:szCs w:val="22"/>
        </w:rPr>
        <w:t>) kuu möödu</w:t>
      </w:r>
      <w:r w:rsidR="00EE1098" w:rsidRPr="00F6360C">
        <w:rPr>
          <w:b/>
          <w:bCs/>
          <w:sz w:val="22"/>
          <w:szCs w:val="22"/>
        </w:rPr>
        <w:t>misel</w:t>
      </w:r>
      <w:r w:rsidR="00791DAA" w:rsidRPr="00F6360C">
        <w:rPr>
          <w:b/>
          <w:bCs/>
          <w:sz w:val="22"/>
          <w:szCs w:val="22"/>
        </w:rPr>
        <w:t xml:space="preserve"> käesoleva kokkuleppe allkirjastamisest</w:t>
      </w:r>
      <w:bookmarkEnd w:id="1"/>
      <w:r w:rsidR="00A56DFF" w:rsidRPr="00F6360C">
        <w:rPr>
          <w:sz w:val="22"/>
          <w:szCs w:val="22"/>
        </w:rPr>
        <w:t>;</w:t>
      </w:r>
    </w:p>
    <w:p w14:paraId="1D6B760C" w14:textId="2D783A0F" w:rsidR="00F6360C" w:rsidRPr="00F6360C" w:rsidRDefault="004F12B7" w:rsidP="00F6360C">
      <w:pPr>
        <w:numPr>
          <w:ilvl w:val="2"/>
          <w:numId w:val="4"/>
        </w:numPr>
        <w:spacing w:after="60"/>
        <w:jc w:val="both"/>
        <w:rPr>
          <w:sz w:val="22"/>
          <w:szCs w:val="22"/>
        </w:rPr>
      </w:pPr>
      <w:r>
        <w:rPr>
          <w:sz w:val="22"/>
          <w:szCs w:val="22"/>
        </w:rPr>
        <w:t>ü</w:t>
      </w:r>
      <w:r w:rsidR="00A56DFF" w:rsidRPr="00F6360C">
        <w:rPr>
          <w:sz w:val="22"/>
          <w:szCs w:val="22"/>
        </w:rPr>
        <w:t>üripinnale hangitud sisustus</w:t>
      </w:r>
      <w:r w:rsidR="008D1833" w:rsidRPr="00F6360C">
        <w:rPr>
          <w:sz w:val="22"/>
          <w:szCs w:val="22"/>
        </w:rPr>
        <w:t xml:space="preserve"> antakse üürnikule üle</w:t>
      </w:r>
      <w:r w:rsidR="00A56DFF" w:rsidRPr="00F6360C">
        <w:rPr>
          <w:sz w:val="22"/>
          <w:szCs w:val="22"/>
        </w:rPr>
        <w:t xml:space="preserve"> </w:t>
      </w:r>
      <w:r w:rsidR="008D1833" w:rsidRPr="00F6360C">
        <w:rPr>
          <w:b/>
          <w:bCs/>
          <w:sz w:val="22"/>
          <w:szCs w:val="22"/>
        </w:rPr>
        <w:t>hiljemalt 13 (kolmeteistkümne) kuu möödumisel käesoleva kokkuleppe allkirjastamisest</w:t>
      </w:r>
      <w:r w:rsidR="00F6360C" w:rsidRPr="00F6360C">
        <w:rPr>
          <w:sz w:val="22"/>
          <w:szCs w:val="22"/>
        </w:rPr>
        <w:t>.</w:t>
      </w:r>
    </w:p>
    <w:p w14:paraId="35274D7D" w14:textId="3241E776" w:rsidR="00595D4B" w:rsidRPr="00F6360C" w:rsidRDefault="00F6360C" w:rsidP="00F6360C">
      <w:pPr>
        <w:numPr>
          <w:ilvl w:val="1"/>
          <w:numId w:val="4"/>
        </w:numPr>
        <w:spacing w:after="60"/>
        <w:jc w:val="both"/>
        <w:rPr>
          <w:sz w:val="22"/>
          <w:szCs w:val="22"/>
        </w:rPr>
      </w:pPr>
      <w:r>
        <w:rPr>
          <w:sz w:val="22"/>
          <w:szCs w:val="22"/>
        </w:rPr>
        <w:t>Kokkuleppe punktis 1.3 nimetatud tähtajad</w:t>
      </w:r>
      <w:r w:rsidR="008D1833" w:rsidRPr="00F6360C">
        <w:rPr>
          <w:sz w:val="22"/>
          <w:szCs w:val="22"/>
        </w:rPr>
        <w:t xml:space="preserve"> </w:t>
      </w:r>
      <w:r>
        <w:rPr>
          <w:sz w:val="22"/>
          <w:szCs w:val="22"/>
        </w:rPr>
        <w:t xml:space="preserve">kehtivad </w:t>
      </w:r>
      <w:r w:rsidR="00EE5D84" w:rsidRPr="00F6360C">
        <w:rPr>
          <w:sz w:val="22"/>
          <w:szCs w:val="22"/>
        </w:rPr>
        <w:t>tingimusel, et</w:t>
      </w:r>
      <w:r w:rsidR="002F364F" w:rsidRPr="00F6360C">
        <w:rPr>
          <w:sz w:val="22"/>
          <w:szCs w:val="22"/>
        </w:rPr>
        <w:t xml:space="preserve"> ei esine kokkuleppe punkti 6.2 alapunktides kirjeldatud tähtaegu edasilükkavaid asjaolusid.</w:t>
      </w:r>
    </w:p>
    <w:p w14:paraId="14CF4658" w14:textId="0A9D586C" w:rsidR="00693D0B" w:rsidRPr="004077BA" w:rsidRDefault="00693D0B" w:rsidP="003D7B04">
      <w:pPr>
        <w:ind w:left="1418"/>
        <w:jc w:val="both"/>
        <w:rPr>
          <w:sz w:val="22"/>
          <w:szCs w:val="22"/>
        </w:rPr>
      </w:pPr>
    </w:p>
    <w:p w14:paraId="14AEB76C" w14:textId="77777777" w:rsidR="0087053E" w:rsidRPr="00FB6435" w:rsidRDefault="0087053E" w:rsidP="0087053E">
      <w:pPr>
        <w:numPr>
          <w:ilvl w:val="0"/>
          <w:numId w:val="4"/>
        </w:numPr>
        <w:spacing w:after="60"/>
        <w:jc w:val="both"/>
        <w:rPr>
          <w:b/>
          <w:sz w:val="22"/>
          <w:szCs w:val="22"/>
        </w:rPr>
      </w:pPr>
      <w:r w:rsidRPr="00FB6435">
        <w:rPr>
          <w:b/>
          <w:sz w:val="22"/>
          <w:szCs w:val="22"/>
        </w:rPr>
        <w:t>Üürileandja on kohustatud:</w:t>
      </w:r>
    </w:p>
    <w:p w14:paraId="44ED029F" w14:textId="77777777" w:rsidR="00F70CE2" w:rsidRDefault="00864664" w:rsidP="00F70CE2">
      <w:pPr>
        <w:numPr>
          <w:ilvl w:val="1"/>
          <w:numId w:val="4"/>
        </w:numPr>
        <w:spacing w:after="60"/>
        <w:ind w:left="709"/>
        <w:jc w:val="both"/>
        <w:rPr>
          <w:sz w:val="22"/>
          <w:szCs w:val="22"/>
        </w:rPr>
      </w:pPr>
      <w:r w:rsidRPr="00FB6435">
        <w:rPr>
          <w:sz w:val="22"/>
          <w:szCs w:val="22"/>
        </w:rPr>
        <w:t>korraldama ja finantseerima tööd vastavalt kokkuleppe lisa</w:t>
      </w:r>
      <w:r w:rsidR="00791DAA">
        <w:rPr>
          <w:sz w:val="22"/>
          <w:szCs w:val="22"/>
        </w:rPr>
        <w:t>de</w:t>
      </w:r>
      <w:r w:rsidRPr="00FB6435">
        <w:rPr>
          <w:sz w:val="22"/>
          <w:szCs w:val="22"/>
        </w:rPr>
        <w:t>le nr 1</w:t>
      </w:r>
      <w:r w:rsidR="00791DAA">
        <w:rPr>
          <w:sz w:val="22"/>
          <w:szCs w:val="22"/>
        </w:rPr>
        <w:t xml:space="preserve"> ja 2</w:t>
      </w:r>
      <w:r w:rsidR="00F70CE2">
        <w:rPr>
          <w:sz w:val="22"/>
          <w:szCs w:val="22"/>
        </w:rPr>
        <w:t>:</w:t>
      </w:r>
    </w:p>
    <w:p w14:paraId="0DBF61D6" w14:textId="64ADD529" w:rsidR="00861645" w:rsidRDefault="00F70CE2" w:rsidP="00F70CE2">
      <w:pPr>
        <w:numPr>
          <w:ilvl w:val="2"/>
          <w:numId w:val="4"/>
        </w:numPr>
        <w:spacing w:after="60"/>
        <w:jc w:val="both"/>
        <w:rPr>
          <w:sz w:val="22"/>
          <w:szCs w:val="22"/>
        </w:rPr>
      </w:pPr>
      <w:r>
        <w:rPr>
          <w:sz w:val="22"/>
          <w:szCs w:val="22"/>
        </w:rPr>
        <w:t xml:space="preserve">eeldatav tööde (v.a sisustus) </w:t>
      </w:r>
      <w:r w:rsidRPr="00D446AD">
        <w:rPr>
          <w:sz w:val="22"/>
          <w:szCs w:val="22"/>
        </w:rPr>
        <w:t xml:space="preserve">maksumus on </w:t>
      </w:r>
      <w:r w:rsidR="00946F87">
        <w:rPr>
          <w:b/>
          <w:bCs/>
          <w:sz w:val="22"/>
          <w:szCs w:val="22"/>
        </w:rPr>
        <w:t>244 830</w:t>
      </w:r>
      <w:r>
        <w:rPr>
          <w:b/>
          <w:bCs/>
          <w:sz w:val="22"/>
          <w:szCs w:val="22"/>
        </w:rPr>
        <w:t xml:space="preserve"> </w:t>
      </w:r>
      <w:r w:rsidRPr="00D446AD">
        <w:rPr>
          <w:b/>
          <w:bCs/>
          <w:sz w:val="22"/>
          <w:szCs w:val="22"/>
        </w:rPr>
        <w:t>(</w:t>
      </w:r>
      <w:r w:rsidR="005A513F">
        <w:rPr>
          <w:b/>
          <w:bCs/>
          <w:sz w:val="22"/>
          <w:szCs w:val="22"/>
        </w:rPr>
        <w:t xml:space="preserve">kakssada </w:t>
      </w:r>
      <w:r w:rsidR="00D40566">
        <w:rPr>
          <w:b/>
          <w:bCs/>
          <w:sz w:val="22"/>
          <w:szCs w:val="22"/>
        </w:rPr>
        <w:t>neli</w:t>
      </w:r>
      <w:r w:rsidR="005A513F">
        <w:rPr>
          <w:b/>
          <w:bCs/>
          <w:sz w:val="22"/>
          <w:szCs w:val="22"/>
        </w:rPr>
        <w:t>kümmend</w:t>
      </w:r>
      <w:r w:rsidR="00D40566">
        <w:rPr>
          <w:b/>
          <w:bCs/>
          <w:sz w:val="22"/>
          <w:szCs w:val="22"/>
        </w:rPr>
        <w:t xml:space="preserve"> neli</w:t>
      </w:r>
      <w:r w:rsidR="005A513F">
        <w:rPr>
          <w:b/>
          <w:bCs/>
          <w:sz w:val="22"/>
          <w:szCs w:val="22"/>
        </w:rPr>
        <w:t xml:space="preserve"> tuhat </w:t>
      </w:r>
      <w:r w:rsidR="00D40566">
        <w:rPr>
          <w:b/>
          <w:bCs/>
          <w:sz w:val="22"/>
          <w:szCs w:val="22"/>
        </w:rPr>
        <w:t>kaheksas</w:t>
      </w:r>
      <w:r w:rsidR="005A513F">
        <w:rPr>
          <w:b/>
          <w:bCs/>
          <w:sz w:val="22"/>
          <w:szCs w:val="22"/>
        </w:rPr>
        <w:t>ada kolmkümmend</w:t>
      </w:r>
      <w:r w:rsidR="00513F52">
        <w:rPr>
          <w:b/>
          <w:bCs/>
          <w:sz w:val="22"/>
          <w:szCs w:val="22"/>
        </w:rPr>
        <w:t>)</w:t>
      </w:r>
      <w:r w:rsidR="00513F52" w:rsidRPr="00513F52">
        <w:rPr>
          <w:b/>
          <w:bCs/>
          <w:sz w:val="22"/>
          <w:szCs w:val="22"/>
        </w:rPr>
        <w:t xml:space="preserve"> </w:t>
      </w:r>
      <w:r w:rsidR="00513F52">
        <w:rPr>
          <w:b/>
          <w:bCs/>
          <w:sz w:val="22"/>
          <w:szCs w:val="22"/>
        </w:rPr>
        <w:t>eurot</w:t>
      </w:r>
      <w:r w:rsidRPr="00D446AD">
        <w:rPr>
          <w:b/>
          <w:bCs/>
          <w:sz w:val="22"/>
          <w:szCs w:val="22"/>
        </w:rPr>
        <w:t>, millele lisandub käibemaks</w:t>
      </w:r>
      <w:r w:rsidRPr="00D446AD">
        <w:rPr>
          <w:sz w:val="22"/>
          <w:szCs w:val="22"/>
        </w:rPr>
        <w:t xml:space="preserve"> ning mis on arvestatud koos reservi ja üürileandja projektijuhtimise otseste kuludega. Üürile lisanduva parendustööde </w:t>
      </w:r>
      <w:r w:rsidRPr="00D446AD">
        <w:rPr>
          <w:b/>
          <w:bCs/>
          <w:sz w:val="22"/>
          <w:szCs w:val="22"/>
        </w:rPr>
        <w:t>kapitalikomponendi</w:t>
      </w:r>
      <w:r w:rsidRPr="00D446AD">
        <w:rPr>
          <w:sz w:val="22"/>
          <w:szCs w:val="22"/>
        </w:rPr>
        <w:t xml:space="preserve"> (vastavalt punktile </w:t>
      </w:r>
      <w:r>
        <w:rPr>
          <w:sz w:val="22"/>
          <w:szCs w:val="22"/>
        </w:rPr>
        <w:t>7</w:t>
      </w:r>
      <w:r w:rsidRPr="00D446AD">
        <w:rPr>
          <w:sz w:val="22"/>
          <w:szCs w:val="22"/>
        </w:rPr>
        <w:t>) arv</w:t>
      </w:r>
      <w:r>
        <w:rPr>
          <w:sz w:val="22"/>
          <w:szCs w:val="22"/>
        </w:rPr>
        <w:t>u</w:t>
      </w:r>
      <w:r w:rsidRPr="00D446AD">
        <w:rPr>
          <w:sz w:val="22"/>
          <w:szCs w:val="22"/>
        </w:rPr>
        <w:t xml:space="preserve">tamise aluseks olev eeldatav kogumaksumus on </w:t>
      </w:r>
      <w:r w:rsidR="00D83827">
        <w:rPr>
          <w:b/>
          <w:bCs/>
          <w:sz w:val="22"/>
          <w:szCs w:val="22"/>
        </w:rPr>
        <w:t>25</w:t>
      </w:r>
      <w:r w:rsidR="00927C1E">
        <w:rPr>
          <w:b/>
          <w:bCs/>
          <w:sz w:val="22"/>
          <w:szCs w:val="22"/>
        </w:rPr>
        <w:t>7</w:t>
      </w:r>
      <w:r w:rsidR="00D83827">
        <w:rPr>
          <w:b/>
          <w:bCs/>
          <w:sz w:val="22"/>
          <w:szCs w:val="22"/>
        </w:rPr>
        <w:t> </w:t>
      </w:r>
      <w:r w:rsidR="00055A13">
        <w:rPr>
          <w:b/>
          <w:bCs/>
          <w:sz w:val="22"/>
          <w:szCs w:val="22"/>
        </w:rPr>
        <w:t>168</w:t>
      </w:r>
      <w:r w:rsidR="00D83827">
        <w:rPr>
          <w:b/>
          <w:bCs/>
          <w:sz w:val="22"/>
          <w:szCs w:val="22"/>
        </w:rPr>
        <w:t xml:space="preserve"> </w:t>
      </w:r>
      <w:r w:rsidRPr="00D446AD">
        <w:rPr>
          <w:b/>
          <w:bCs/>
          <w:sz w:val="22"/>
          <w:szCs w:val="22"/>
        </w:rPr>
        <w:t>(</w:t>
      </w:r>
      <w:r w:rsidR="005A513F">
        <w:rPr>
          <w:b/>
          <w:bCs/>
          <w:sz w:val="22"/>
          <w:szCs w:val="22"/>
        </w:rPr>
        <w:t xml:space="preserve">kakssada </w:t>
      </w:r>
      <w:r w:rsidR="00E1311C">
        <w:rPr>
          <w:b/>
          <w:bCs/>
          <w:sz w:val="22"/>
          <w:szCs w:val="22"/>
        </w:rPr>
        <w:t>viis</w:t>
      </w:r>
      <w:r w:rsidR="005A513F">
        <w:rPr>
          <w:b/>
          <w:bCs/>
          <w:sz w:val="22"/>
          <w:szCs w:val="22"/>
        </w:rPr>
        <w:t>kümmend</w:t>
      </w:r>
      <w:r w:rsidR="00055A13">
        <w:rPr>
          <w:b/>
          <w:bCs/>
          <w:sz w:val="22"/>
          <w:szCs w:val="22"/>
        </w:rPr>
        <w:t xml:space="preserve"> seitse</w:t>
      </w:r>
      <w:r w:rsidR="005A513F">
        <w:rPr>
          <w:b/>
          <w:bCs/>
          <w:sz w:val="22"/>
          <w:szCs w:val="22"/>
        </w:rPr>
        <w:t xml:space="preserve"> tuhat </w:t>
      </w:r>
      <w:r w:rsidR="00055A13">
        <w:rPr>
          <w:b/>
          <w:bCs/>
          <w:sz w:val="22"/>
          <w:szCs w:val="22"/>
        </w:rPr>
        <w:t>üks</w:t>
      </w:r>
      <w:r w:rsidR="005A513F">
        <w:rPr>
          <w:b/>
          <w:bCs/>
          <w:sz w:val="22"/>
          <w:szCs w:val="22"/>
        </w:rPr>
        <w:t xml:space="preserve">sada </w:t>
      </w:r>
      <w:r w:rsidR="00055A13">
        <w:rPr>
          <w:b/>
          <w:bCs/>
          <w:sz w:val="22"/>
          <w:szCs w:val="22"/>
        </w:rPr>
        <w:t>kuus</w:t>
      </w:r>
      <w:r w:rsidR="005A513F">
        <w:rPr>
          <w:b/>
          <w:bCs/>
          <w:sz w:val="22"/>
          <w:szCs w:val="22"/>
        </w:rPr>
        <w:t>kümmend</w:t>
      </w:r>
      <w:r w:rsidR="00E1311C">
        <w:rPr>
          <w:b/>
          <w:bCs/>
          <w:sz w:val="22"/>
          <w:szCs w:val="22"/>
        </w:rPr>
        <w:t xml:space="preserve"> </w:t>
      </w:r>
      <w:r w:rsidR="00055A13">
        <w:rPr>
          <w:b/>
          <w:bCs/>
          <w:sz w:val="22"/>
          <w:szCs w:val="22"/>
        </w:rPr>
        <w:t>kaheksa</w:t>
      </w:r>
      <w:r w:rsidRPr="00D446AD">
        <w:rPr>
          <w:b/>
          <w:bCs/>
          <w:sz w:val="22"/>
          <w:szCs w:val="22"/>
        </w:rPr>
        <w:t>)</w:t>
      </w:r>
      <w:r w:rsidR="005A513F">
        <w:rPr>
          <w:b/>
          <w:bCs/>
          <w:sz w:val="22"/>
          <w:szCs w:val="22"/>
        </w:rPr>
        <w:t xml:space="preserve"> eurot</w:t>
      </w:r>
      <w:r w:rsidRPr="00D446AD">
        <w:rPr>
          <w:b/>
          <w:bCs/>
          <w:sz w:val="22"/>
          <w:szCs w:val="22"/>
        </w:rPr>
        <w:t xml:space="preserve">, millele lisandub käibemaks </w:t>
      </w:r>
      <w:r w:rsidRPr="00D446AD">
        <w:rPr>
          <w:sz w:val="22"/>
          <w:szCs w:val="22"/>
        </w:rPr>
        <w:t xml:space="preserve">ning mis lisaks eelnevalt toodud maksumusele on arvestatud koos üürileandja projektijuhtimise kaudsete kulude ja üürileandja finantseeritava ehitustööde teostamise aegse omakapitali ja võõrkapitali intressikuluga. </w:t>
      </w:r>
      <w:r>
        <w:rPr>
          <w:sz w:val="22"/>
          <w:szCs w:val="22"/>
        </w:rPr>
        <w:t>T</w:t>
      </w:r>
      <w:r w:rsidRPr="00D446AD">
        <w:rPr>
          <w:sz w:val="22"/>
          <w:szCs w:val="22"/>
        </w:rPr>
        <w:t>ööde täpne maksumus selgub pärast tööde lõppemist. Juhul, kui tööde eeldatav maksumus suureneb, kooskõlastab üürileandja selle eelnevalt üürnikuga ning pooled sõlmivad kokkuleppe muudatuse</w:t>
      </w:r>
      <w:r w:rsidR="00861645" w:rsidRPr="00F70CE2">
        <w:rPr>
          <w:sz w:val="22"/>
          <w:szCs w:val="22"/>
        </w:rPr>
        <w:t>;</w:t>
      </w:r>
    </w:p>
    <w:p w14:paraId="01CD4D85" w14:textId="6E699E2E" w:rsidR="00F70CE2" w:rsidRPr="00F70CE2" w:rsidRDefault="00F70CE2" w:rsidP="00F70CE2">
      <w:pPr>
        <w:numPr>
          <w:ilvl w:val="2"/>
          <w:numId w:val="4"/>
        </w:numPr>
        <w:spacing w:after="60"/>
        <w:jc w:val="both"/>
        <w:rPr>
          <w:sz w:val="22"/>
          <w:szCs w:val="22"/>
        </w:rPr>
      </w:pPr>
      <w:r w:rsidRPr="00F70CE2">
        <w:rPr>
          <w:sz w:val="22"/>
          <w:szCs w:val="22"/>
        </w:rPr>
        <w:t xml:space="preserve">eeldatav </w:t>
      </w:r>
      <w:r>
        <w:rPr>
          <w:sz w:val="22"/>
          <w:szCs w:val="22"/>
        </w:rPr>
        <w:t xml:space="preserve">sisustuse </w:t>
      </w:r>
      <w:r w:rsidRPr="00F70CE2">
        <w:rPr>
          <w:sz w:val="22"/>
          <w:szCs w:val="22"/>
        </w:rPr>
        <w:t xml:space="preserve">maksumus on </w:t>
      </w:r>
      <w:r w:rsidR="00513F52">
        <w:rPr>
          <w:b/>
          <w:bCs/>
          <w:sz w:val="22"/>
          <w:szCs w:val="22"/>
        </w:rPr>
        <w:t>251 748</w:t>
      </w:r>
      <w:r w:rsidRPr="00F70CE2">
        <w:rPr>
          <w:b/>
          <w:bCs/>
          <w:sz w:val="22"/>
          <w:szCs w:val="22"/>
        </w:rPr>
        <w:t xml:space="preserve"> (</w:t>
      </w:r>
      <w:r w:rsidR="005A513F">
        <w:rPr>
          <w:b/>
          <w:bCs/>
          <w:sz w:val="22"/>
          <w:szCs w:val="22"/>
        </w:rPr>
        <w:t>kakssada viiskümmend üks tuhat seitsesada nelikümmend kaheksa</w:t>
      </w:r>
      <w:r w:rsidRPr="00F70CE2">
        <w:rPr>
          <w:b/>
          <w:bCs/>
          <w:sz w:val="22"/>
          <w:szCs w:val="22"/>
        </w:rPr>
        <w:t>)</w:t>
      </w:r>
      <w:r w:rsidR="005A513F">
        <w:rPr>
          <w:b/>
          <w:bCs/>
          <w:sz w:val="22"/>
          <w:szCs w:val="22"/>
        </w:rPr>
        <w:t xml:space="preserve"> eurot</w:t>
      </w:r>
      <w:r w:rsidRPr="00F70CE2">
        <w:rPr>
          <w:b/>
          <w:bCs/>
          <w:sz w:val="22"/>
          <w:szCs w:val="22"/>
        </w:rPr>
        <w:t>, millele lisandub käibemaks</w:t>
      </w:r>
      <w:r w:rsidRPr="00F70CE2">
        <w:rPr>
          <w:sz w:val="22"/>
          <w:szCs w:val="22"/>
        </w:rPr>
        <w:t xml:space="preserve"> ning mis on arvestatud koos reservi ja üürileandja projektijuhtimise otseste kuludega. Üürile lisanduva sisustuse  </w:t>
      </w:r>
      <w:r w:rsidRPr="00F70CE2">
        <w:rPr>
          <w:b/>
          <w:bCs/>
          <w:sz w:val="22"/>
          <w:szCs w:val="22"/>
        </w:rPr>
        <w:t>kapitalikomponendi</w:t>
      </w:r>
      <w:r w:rsidRPr="00F70CE2">
        <w:rPr>
          <w:sz w:val="22"/>
          <w:szCs w:val="22"/>
        </w:rPr>
        <w:t xml:space="preserve"> (vastavalt punktile </w:t>
      </w:r>
      <w:r>
        <w:rPr>
          <w:sz w:val="22"/>
          <w:szCs w:val="22"/>
        </w:rPr>
        <w:t>8</w:t>
      </w:r>
      <w:r w:rsidRPr="00F70CE2">
        <w:rPr>
          <w:sz w:val="22"/>
          <w:szCs w:val="22"/>
        </w:rPr>
        <w:t>) arv</w:t>
      </w:r>
      <w:r>
        <w:rPr>
          <w:sz w:val="22"/>
          <w:szCs w:val="22"/>
        </w:rPr>
        <w:t>u</w:t>
      </w:r>
      <w:r w:rsidRPr="00F70CE2">
        <w:rPr>
          <w:sz w:val="22"/>
          <w:szCs w:val="22"/>
        </w:rPr>
        <w:t xml:space="preserve">tamise aluseks olev eeldatav kogumaksumus on </w:t>
      </w:r>
      <w:r w:rsidR="00513F52">
        <w:rPr>
          <w:b/>
          <w:bCs/>
          <w:sz w:val="22"/>
          <w:szCs w:val="22"/>
        </w:rPr>
        <w:t>269 370</w:t>
      </w:r>
      <w:r w:rsidRPr="00F70CE2">
        <w:rPr>
          <w:b/>
          <w:bCs/>
          <w:sz w:val="22"/>
          <w:szCs w:val="22"/>
        </w:rPr>
        <w:t xml:space="preserve"> (</w:t>
      </w:r>
      <w:r w:rsidR="005A513F">
        <w:rPr>
          <w:b/>
          <w:bCs/>
          <w:sz w:val="22"/>
          <w:szCs w:val="22"/>
        </w:rPr>
        <w:t>kakssada kuuskümmend üheksa tuhat kolmsada seitsekümmend</w:t>
      </w:r>
      <w:r w:rsidRPr="00F70CE2">
        <w:rPr>
          <w:b/>
          <w:bCs/>
          <w:sz w:val="22"/>
          <w:szCs w:val="22"/>
        </w:rPr>
        <w:t>)</w:t>
      </w:r>
      <w:r w:rsidR="005A513F">
        <w:rPr>
          <w:b/>
          <w:bCs/>
          <w:sz w:val="22"/>
          <w:szCs w:val="22"/>
        </w:rPr>
        <w:t xml:space="preserve"> eurot</w:t>
      </w:r>
      <w:r w:rsidRPr="00F70CE2">
        <w:rPr>
          <w:b/>
          <w:bCs/>
          <w:sz w:val="22"/>
          <w:szCs w:val="22"/>
        </w:rPr>
        <w:t xml:space="preserve">, millele lisandub käibemaks </w:t>
      </w:r>
      <w:r w:rsidRPr="00F70CE2">
        <w:rPr>
          <w:sz w:val="22"/>
          <w:szCs w:val="22"/>
        </w:rPr>
        <w:t xml:space="preserve">ning mis lisaks eelnevalt toodud maksumusele on arvestatud koos üürileandja projektijuhtimise kaudsete kulude ja üürileandja finantseeritava sisustuse hankimise aegse omakapitali ja võõrkapitali intressikuluga. Sisustuse täpne maksumus selgub pärast </w:t>
      </w:r>
      <w:r>
        <w:rPr>
          <w:sz w:val="22"/>
          <w:szCs w:val="22"/>
        </w:rPr>
        <w:t>sisustuse hankimist</w:t>
      </w:r>
      <w:r w:rsidRPr="00F70CE2">
        <w:rPr>
          <w:sz w:val="22"/>
          <w:szCs w:val="22"/>
        </w:rPr>
        <w:t xml:space="preserve"> ja üürnikule üleandmist. Juhul, kui sisustuse eeldatav maksumus suureneb, kooskõlastab üürileandja selle eelnevalt üürnikuga ning pooled sõlmivad kokkuleppe muudatuse</w:t>
      </w:r>
      <w:r>
        <w:rPr>
          <w:sz w:val="22"/>
          <w:szCs w:val="22"/>
        </w:rPr>
        <w:t>;</w:t>
      </w:r>
    </w:p>
    <w:p w14:paraId="0218F9AE" w14:textId="77777777" w:rsidR="0087053E" w:rsidRDefault="008F1B61" w:rsidP="005D2DA8">
      <w:pPr>
        <w:pStyle w:val="Kehatekst"/>
        <w:numPr>
          <w:ilvl w:val="1"/>
          <w:numId w:val="4"/>
        </w:numPr>
        <w:spacing w:after="60"/>
        <w:jc w:val="both"/>
        <w:rPr>
          <w:sz w:val="22"/>
          <w:szCs w:val="22"/>
        </w:rPr>
      </w:pPr>
      <w:r w:rsidRPr="008F1B61">
        <w:rPr>
          <w:sz w:val="22"/>
          <w:szCs w:val="22"/>
        </w:rPr>
        <w:t>tööde teostamise korraldamisel kinni pidama kokku lepitud tähtaegadest ning korraldama tööde ning sellega kaasnevate tegevuste teostamist efektiivselt, üürniku jaoks parimal võimalikul viisil</w:t>
      </w:r>
      <w:r w:rsidR="00D625CE">
        <w:rPr>
          <w:sz w:val="22"/>
          <w:szCs w:val="22"/>
        </w:rPr>
        <w:t>,</w:t>
      </w:r>
      <w:r w:rsidRPr="008F1B61">
        <w:rPr>
          <w:sz w:val="22"/>
          <w:szCs w:val="22"/>
        </w:rPr>
        <w:t xml:space="preserve">  seejuures kooskõlasta</w:t>
      </w:r>
      <w:r w:rsidR="00D625CE">
        <w:rPr>
          <w:sz w:val="22"/>
          <w:szCs w:val="22"/>
        </w:rPr>
        <w:t>des</w:t>
      </w:r>
      <w:r w:rsidRPr="008F1B61">
        <w:rPr>
          <w:sz w:val="22"/>
          <w:szCs w:val="22"/>
        </w:rPr>
        <w:t xml:space="preserve"> üürnikuga vajalikud elektri, vee või muud katkestused vähemalt 2 (kaks) päeva enne katkestust, saavutamaks kvaliteetne tulemus optimaalsete kulutustega ning arvestades hilisemate </w:t>
      </w:r>
      <w:r w:rsidRPr="008F1B61">
        <w:rPr>
          <w:sz w:val="22"/>
          <w:szCs w:val="22"/>
        </w:rPr>
        <w:lastRenderedPageBreak/>
        <w:t>ekspluatatsioonikuludega. Kui üürnik ei anna kooskõlastust, tuleb üürileandjal pakkuda üürnikule välja alternatiivne aeg katkestuse läbi viimiseks</w:t>
      </w:r>
      <w:r w:rsidR="0087053E" w:rsidRPr="008D409F">
        <w:rPr>
          <w:sz w:val="22"/>
          <w:szCs w:val="22"/>
        </w:rPr>
        <w:t>;</w:t>
      </w:r>
    </w:p>
    <w:p w14:paraId="132F3EC3" w14:textId="77777777" w:rsidR="005D2DA8" w:rsidRPr="008D409F" w:rsidRDefault="005D2DA8" w:rsidP="005D2DA8">
      <w:pPr>
        <w:pStyle w:val="Kehatekst"/>
        <w:numPr>
          <w:ilvl w:val="1"/>
          <w:numId w:val="4"/>
        </w:numPr>
        <w:spacing w:after="60"/>
        <w:jc w:val="both"/>
        <w:rPr>
          <w:sz w:val="22"/>
          <w:szCs w:val="22"/>
        </w:rPr>
      </w:pPr>
      <w:r w:rsidRPr="005D2DA8">
        <w:rPr>
          <w:sz w:val="22"/>
          <w:szCs w:val="22"/>
        </w:rPr>
        <w:t>koostama tööde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77777777"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C747D">
        <w:rPr>
          <w:sz w:val="22"/>
          <w:szCs w:val="22"/>
        </w:rPr>
        <w:t>töö</w:t>
      </w:r>
      <w:r>
        <w:rPr>
          <w:sz w:val="22"/>
          <w:szCs w:val="22"/>
        </w:rPr>
        <w:t>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77777777"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C747D">
        <w:rPr>
          <w:rFonts w:cs="Arial"/>
          <w:sz w:val="22"/>
          <w:szCs w:val="22"/>
        </w:rPr>
        <w:t>töö</w:t>
      </w:r>
      <w:r>
        <w:rPr>
          <w:rFonts w:cs="Arial"/>
          <w:sz w:val="22"/>
          <w:szCs w:val="22"/>
        </w:rPr>
        <w:t>d</w:t>
      </w:r>
      <w:r w:rsidRPr="008D409F">
        <w:rPr>
          <w:rFonts w:cs="Arial"/>
          <w:sz w:val="22"/>
          <w:szCs w:val="22"/>
        </w:rPr>
        <w:t xml:space="preserve">e muutmiseks (sh eelnevalt kokkulepitust erinevate või määratlemata materjalide kasutamiseks) ning </w:t>
      </w:r>
      <w:r w:rsidR="002C747D">
        <w:rPr>
          <w:rFonts w:cs="Arial"/>
          <w:sz w:val="22"/>
          <w:szCs w:val="22"/>
        </w:rPr>
        <w:t>töö</w:t>
      </w:r>
      <w:r>
        <w:rPr>
          <w:rFonts w:cs="Arial"/>
          <w:sz w:val="22"/>
          <w:szCs w:val="22"/>
        </w:rPr>
        <w:t>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77777777"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C747D" w:rsidRPr="00085EEC">
        <w:rPr>
          <w:sz w:val="22"/>
          <w:szCs w:val="22"/>
        </w:rPr>
        <w:t>töö</w:t>
      </w:r>
      <w:r w:rsidRPr="00085EEC">
        <w:rPr>
          <w:sz w:val="22"/>
          <w:szCs w:val="22"/>
        </w:rPr>
        <w:t xml:space="preserve">de teostamise käigust ning võimaldama üürniku esindajal igal ajal teostada kontrolli teostatavate </w:t>
      </w:r>
      <w:r w:rsidR="002C747D" w:rsidRPr="00085EEC">
        <w:rPr>
          <w:sz w:val="22"/>
          <w:szCs w:val="22"/>
        </w:rPr>
        <w:t>töö</w:t>
      </w:r>
      <w:r w:rsidRPr="00085EEC">
        <w:rPr>
          <w:sz w:val="22"/>
          <w:szCs w:val="22"/>
        </w:rPr>
        <w:t>d</w:t>
      </w:r>
      <w:r w:rsidRPr="00BF5BDC">
        <w:rPr>
          <w:sz w:val="22"/>
          <w:szCs w:val="22"/>
        </w:rPr>
        <w:t xml:space="preserve">e mahu ja kvaliteedi, samuti kasutatavate materjalide, seadmete ja detailide vastavuse üle kokkulepitud </w:t>
      </w:r>
      <w:r w:rsidR="002C747D" w:rsidRPr="00BF5BDC">
        <w:rPr>
          <w:sz w:val="22"/>
          <w:szCs w:val="22"/>
        </w:rPr>
        <w:t>töö</w:t>
      </w:r>
      <w:r w:rsidRPr="00BF5BDC">
        <w:rPr>
          <w:sz w:val="22"/>
          <w:szCs w:val="22"/>
        </w:rPr>
        <w:t xml:space="preserve">de lahendustele ja kooskõlastatud </w:t>
      </w:r>
      <w:r w:rsidR="004D1E3F" w:rsidRPr="00BF5BDC">
        <w:rPr>
          <w:sz w:val="22"/>
          <w:szCs w:val="22"/>
        </w:rPr>
        <w:t>hankedokumentidele</w:t>
      </w:r>
      <w:r w:rsidRPr="00BF5BDC">
        <w:rPr>
          <w:sz w:val="22"/>
          <w:szCs w:val="22"/>
        </w:rPr>
        <w:t>;</w:t>
      </w:r>
    </w:p>
    <w:p w14:paraId="671B53F2" w14:textId="77777777" w:rsidR="00085EEC" w:rsidRPr="00BF5BDC" w:rsidRDefault="0087053E" w:rsidP="00BF5BDC">
      <w:pPr>
        <w:numPr>
          <w:ilvl w:val="1"/>
          <w:numId w:val="4"/>
        </w:numPr>
        <w:spacing w:after="60"/>
        <w:jc w:val="both"/>
        <w:rPr>
          <w:sz w:val="22"/>
          <w:szCs w:val="22"/>
        </w:rPr>
      </w:pPr>
      <w:r w:rsidRPr="00BF5BDC">
        <w:rPr>
          <w:sz w:val="22"/>
          <w:szCs w:val="22"/>
        </w:rPr>
        <w:t xml:space="preserve">korraldama vastavalt vajadusele, sh üürniku esindaja nõudmisel </w:t>
      </w:r>
      <w:r w:rsidR="002C747D" w:rsidRPr="00BF5BDC">
        <w:rPr>
          <w:sz w:val="22"/>
          <w:szCs w:val="22"/>
        </w:rPr>
        <w:t>töö</w:t>
      </w:r>
      <w:r w:rsidRPr="00BF5BDC">
        <w:rPr>
          <w:sz w:val="22"/>
          <w:szCs w:val="22"/>
        </w:rPr>
        <w:t xml:space="preserve">de teostamisega seotud küsimustes nõupidamisi ning kaasama </w:t>
      </w:r>
      <w:r w:rsidR="002C747D" w:rsidRPr="00BF5BDC">
        <w:rPr>
          <w:sz w:val="22"/>
          <w:szCs w:val="22"/>
        </w:rPr>
        <w:t>töö</w:t>
      </w:r>
      <w:r w:rsidRPr="00BF5BDC">
        <w:rPr>
          <w:sz w:val="22"/>
          <w:szCs w:val="22"/>
        </w:rPr>
        <w:t xml:space="preserve">de teostamisega seotud nõupidamistele üürniku esindaja ilma, et üürnik sellest tulenevalt </w:t>
      </w:r>
      <w:r w:rsidR="002C747D" w:rsidRPr="00BF5BDC">
        <w:rPr>
          <w:sz w:val="22"/>
          <w:szCs w:val="22"/>
        </w:rPr>
        <w:t>töö</w:t>
      </w:r>
      <w:r w:rsidRPr="00BF5BDC">
        <w:rPr>
          <w:sz w:val="22"/>
          <w:szCs w:val="22"/>
        </w:rPr>
        <w:t>de nõuetekohasuse eest vastutaks. Üürnik vastutab siiski tema poolt üürileandjale antud juhiste eest, kui</w:t>
      </w:r>
      <w:r w:rsidR="00085EEC" w:rsidRPr="00BF5BDC">
        <w:rPr>
          <w:sz w:val="22"/>
          <w:szCs w:val="22"/>
        </w:rPr>
        <w:t xml:space="preserve"> </w:t>
      </w:r>
      <w:r w:rsidRPr="00BF5BDC">
        <w:rPr>
          <w:sz w:val="22"/>
          <w:szCs w:val="22"/>
        </w:rPr>
        <w:t xml:space="preserve">tegemist on tavapärase </w:t>
      </w:r>
      <w:r w:rsidR="002C747D" w:rsidRPr="00BF5BDC">
        <w:rPr>
          <w:sz w:val="22"/>
          <w:szCs w:val="22"/>
        </w:rPr>
        <w:t>töö</w:t>
      </w:r>
      <w:r w:rsidRPr="00BF5BDC">
        <w:rPr>
          <w:sz w:val="22"/>
          <w:szCs w:val="22"/>
        </w:rPr>
        <w:t>de valdkonda kuuluva küsimusega, mille puhul on üürileandja juhtinud üürniku tähelepanu asjaolule, et üürniku juhise täitmine on ebamõistlik, kahjulik vm, kuid vaatamata sellele üürnik nõuab sellise juhise täitmist;</w:t>
      </w:r>
      <w:r w:rsidR="00085EEC" w:rsidRPr="00BF5BDC">
        <w:rPr>
          <w:sz w:val="22"/>
          <w:szCs w:val="22"/>
        </w:rPr>
        <w:t xml:space="preserve"> </w:t>
      </w:r>
    </w:p>
    <w:p w14:paraId="1E705C5C" w14:textId="77777777"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C747D">
        <w:rPr>
          <w:sz w:val="22"/>
          <w:szCs w:val="22"/>
        </w:rPr>
        <w:t>töö</w:t>
      </w:r>
      <w:r>
        <w:rPr>
          <w:sz w:val="22"/>
          <w:szCs w:val="22"/>
        </w:rPr>
        <w:t>d</w:t>
      </w:r>
      <w:r w:rsidRPr="008D409F">
        <w:rPr>
          <w:sz w:val="22"/>
          <w:szCs w:val="22"/>
        </w:rPr>
        <w:t>e valmimise lõpptähtaja muutmise soovist, tähtaja muutumise põhjustest ja sellega kaasnevatest riskidest;</w:t>
      </w:r>
    </w:p>
    <w:p w14:paraId="5793E90C" w14:textId="77777777"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3D7B04">
      <w:pPr>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77777777"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C747D">
        <w:rPr>
          <w:sz w:val="22"/>
          <w:szCs w:val="22"/>
        </w:rPr>
        <w:t>töö</w:t>
      </w:r>
      <w:r>
        <w:rPr>
          <w:sz w:val="22"/>
          <w:szCs w:val="22"/>
        </w:rPr>
        <w:t>d</w:t>
      </w:r>
      <w:r w:rsidRPr="008D409F">
        <w:rPr>
          <w:sz w:val="22"/>
          <w:szCs w:val="22"/>
        </w:rPr>
        <w:t>e teostamiseks vajalikku informatsiooni ja lähteandmeid;</w:t>
      </w:r>
    </w:p>
    <w:p w14:paraId="4FCBAB35" w14:textId="77777777"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C747D">
        <w:rPr>
          <w:sz w:val="22"/>
          <w:szCs w:val="22"/>
        </w:rPr>
        <w:t>töö</w:t>
      </w:r>
      <w:r>
        <w:rPr>
          <w:sz w:val="22"/>
          <w:szCs w:val="22"/>
        </w:rPr>
        <w:t>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77777777"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C747D">
        <w:rPr>
          <w:sz w:val="22"/>
          <w:szCs w:val="22"/>
        </w:rPr>
        <w:t>töö</w:t>
      </w:r>
      <w:r>
        <w:rPr>
          <w:sz w:val="22"/>
          <w:szCs w:val="22"/>
        </w:rPr>
        <w:t>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C747D">
        <w:rPr>
          <w:sz w:val="22"/>
          <w:szCs w:val="22"/>
        </w:rPr>
        <w:t>töö</w:t>
      </w:r>
      <w:r w:rsidRPr="00476998">
        <w:rPr>
          <w:sz w:val="22"/>
          <w:szCs w:val="22"/>
        </w:rPr>
        <w:t>dega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2" w:name="_Ref127591763"/>
      <w:r>
        <w:rPr>
          <w:b/>
          <w:sz w:val="22"/>
          <w:szCs w:val="22"/>
        </w:rPr>
        <w:t>Üürnik</w:t>
      </w:r>
      <w:r w:rsidRPr="008D409F">
        <w:rPr>
          <w:b/>
          <w:sz w:val="22"/>
          <w:szCs w:val="22"/>
        </w:rPr>
        <w:t xml:space="preserve"> on kohustatud</w:t>
      </w:r>
      <w:r>
        <w:rPr>
          <w:b/>
          <w:sz w:val="22"/>
          <w:szCs w:val="22"/>
        </w:rPr>
        <w:t>:</w:t>
      </w:r>
    </w:p>
    <w:p w14:paraId="514218AB" w14:textId="77777777"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C747D">
        <w:rPr>
          <w:sz w:val="22"/>
          <w:szCs w:val="22"/>
        </w:rPr>
        <w:t>töö</w:t>
      </w:r>
      <w:r>
        <w:rPr>
          <w:sz w:val="22"/>
          <w:szCs w:val="22"/>
        </w:rPr>
        <w:t>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3" w:name="_Ref107196108"/>
      <w:bookmarkStart w:id="4"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5" w:name="_Ref128889130"/>
      <w:bookmarkEnd w:id="3"/>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4"/>
      <w:bookmarkEnd w:id="5"/>
    </w:p>
    <w:p w14:paraId="2F56D530" w14:textId="77777777"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C747D">
        <w:rPr>
          <w:sz w:val="22"/>
          <w:szCs w:val="22"/>
          <w:lang w:val="et-EE"/>
        </w:rPr>
        <w:t>töö</w:t>
      </w:r>
      <w:r>
        <w:rPr>
          <w:sz w:val="22"/>
          <w:szCs w:val="22"/>
          <w:lang w:val="et-EE"/>
        </w:rPr>
        <w:t>d</w:t>
      </w:r>
      <w:r w:rsidRPr="008D409F">
        <w:rPr>
          <w:sz w:val="22"/>
          <w:szCs w:val="22"/>
          <w:lang w:val="et-EE"/>
        </w:rPr>
        <w:t>e teostamisega seotud pretensioonid viivitamatult vastava asjaolu teadasaamisest</w:t>
      </w:r>
      <w:r>
        <w:rPr>
          <w:sz w:val="22"/>
          <w:szCs w:val="22"/>
          <w:lang w:val="et-EE"/>
        </w:rPr>
        <w:t>.</w:t>
      </w:r>
    </w:p>
    <w:bookmarkEnd w:id="2"/>
    <w:p w14:paraId="313D514E" w14:textId="77777777" w:rsidR="0087053E" w:rsidRPr="008D409F" w:rsidRDefault="0087053E" w:rsidP="003D7B04">
      <w:pPr>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77777777" w:rsidR="0087053E" w:rsidRPr="008D409F" w:rsidRDefault="0087053E" w:rsidP="0087053E">
      <w:pPr>
        <w:numPr>
          <w:ilvl w:val="1"/>
          <w:numId w:val="4"/>
        </w:numPr>
        <w:spacing w:after="60"/>
        <w:jc w:val="both"/>
        <w:rPr>
          <w:sz w:val="22"/>
          <w:szCs w:val="22"/>
        </w:rPr>
      </w:pPr>
      <w:r w:rsidRPr="008D409F">
        <w:rPr>
          <w:sz w:val="22"/>
          <w:szCs w:val="22"/>
        </w:rPr>
        <w:lastRenderedPageBreak/>
        <w:t xml:space="preserve">esitada </w:t>
      </w:r>
      <w:r w:rsidR="002C747D">
        <w:rPr>
          <w:sz w:val="22"/>
          <w:szCs w:val="22"/>
        </w:rPr>
        <w:t>töö</w:t>
      </w:r>
      <w:r>
        <w:rPr>
          <w:sz w:val="22"/>
          <w:szCs w:val="22"/>
        </w:rPr>
        <w:t>d</w:t>
      </w:r>
      <w:r w:rsidRPr="008D409F">
        <w:rPr>
          <w:sz w:val="22"/>
          <w:szCs w:val="22"/>
        </w:rPr>
        <w:t>e teostamise ajal ettepanekuid kokkulepitud lahenduste muutmiseks;</w:t>
      </w:r>
    </w:p>
    <w:p w14:paraId="382C07FE" w14:textId="77777777"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C747D">
        <w:rPr>
          <w:sz w:val="22"/>
          <w:szCs w:val="22"/>
        </w:rPr>
        <w:t>töö</w:t>
      </w:r>
      <w:r>
        <w:rPr>
          <w:sz w:val="22"/>
          <w:szCs w:val="22"/>
        </w:rPr>
        <w:t>d</w:t>
      </w:r>
      <w:r w:rsidRPr="008D409F">
        <w:rPr>
          <w:sz w:val="22"/>
          <w:szCs w:val="22"/>
        </w:rPr>
        <w:t xml:space="preserve">e teostamise käiku </w:t>
      </w:r>
      <w:r w:rsidR="00B003CD">
        <w:rPr>
          <w:sz w:val="22"/>
          <w:szCs w:val="22"/>
        </w:rPr>
        <w:t>ning</w:t>
      </w:r>
      <w:r w:rsidRPr="008D409F">
        <w:rPr>
          <w:sz w:val="22"/>
          <w:szCs w:val="22"/>
        </w:rPr>
        <w:t xml:space="preserve"> tööde mahu ja kvaliteedi vastavust kokkulepitud lahendustele ning puuduste avastamisel nõuda nende kõrvaldamist;</w:t>
      </w:r>
    </w:p>
    <w:p w14:paraId="0C3B68D4" w14:textId="77777777"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C747D">
        <w:rPr>
          <w:sz w:val="22"/>
          <w:szCs w:val="22"/>
        </w:rPr>
        <w:t>töö</w:t>
      </w:r>
      <w:r>
        <w:rPr>
          <w:sz w:val="22"/>
          <w:szCs w:val="22"/>
        </w:rPr>
        <w:t>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77777777" w:rsidR="0087053E" w:rsidRPr="008D409F" w:rsidRDefault="0087053E" w:rsidP="0087053E">
      <w:pPr>
        <w:numPr>
          <w:ilvl w:val="1"/>
          <w:numId w:val="4"/>
        </w:numPr>
        <w:spacing w:after="60"/>
        <w:jc w:val="both"/>
        <w:rPr>
          <w:sz w:val="22"/>
          <w:szCs w:val="22"/>
        </w:rPr>
      </w:pPr>
      <w:r w:rsidRPr="008D409F">
        <w:rPr>
          <w:sz w:val="22"/>
          <w:szCs w:val="22"/>
        </w:rPr>
        <w:t xml:space="preserve">nõuda </w:t>
      </w:r>
      <w:r>
        <w:rPr>
          <w:sz w:val="22"/>
          <w:szCs w:val="22"/>
        </w:rPr>
        <w:t>üürileandja</w:t>
      </w:r>
      <w:r w:rsidRPr="008D409F">
        <w:rPr>
          <w:sz w:val="22"/>
          <w:szCs w:val="22"/>
        </w:rPr>
        <w:t xml:space="preserve">lt </w:t>
      </w:r>
      <w:r w:rsidR="002C747D">
        <w:rPr>
          <w:sz w:val="22"/>
          <w:szCs w:val="22"/>
        </w:rPr>
        <w:t>töö</w:t>
      </w:r>
      <w:r>
        <w:rPr>
          <w:sz w:val="22"/>
          <w:szCs w:val="22"/>
        </w:rPr>
        <w:t>d</w:t>
      </w:r>
      <w:r w:rsidRPr="008D409F">
        <w:rPr>
          <w:sz w:val="22"/>
          <w:szCs w:val="22"/>
        </w:rPr>
        <w:t xml:space="preserve">ega seotud </w:t>
      </w:r>
      <w:r>
        <w:rPr>
          <w:sz w:val="22"/>
          <w:szCs w:val="22"/>
        </w:rPr>
        <w:t>töörühma nõupidamiste</w:t>
      </w:r>
      <w:r w:rsidRPr="008D409F">
        <w:rPr>
          <w:sz w:val="22"/>
          <w:szCs w:val="22"/>
        </w:rPr>
        <w:t xml:space="preserve"> kokkukutsumist;</w:t>
      </w:r>
    </w:p>
    <w:p w14:paraId="22811394" w14:textId="77777777" w:rsidR="0087053E" w:rsidRPr="00594886" w:rsidRDefault="00B003CD" w:rsidP="00594886">
      <w:pPr>
        <w:numPr>
          <w:ilvl w:val="1"/>
          <w:numId w:val="4"/>
        </w:numPr>
        <w:jc w:val="both"/>
        <w:rPr>
          <w:sz w:val="22"/>
          <w:szCs w:val="22"/>
        </w:rPr>
      </w:pPr>
      <w:r w:rsidRPr="00B003CD">
        <w:rPr>
          <w:sz w:val="22"/>
          <w:szCs w:val="22"/>
        </w:rPr>
        <w:t>nõuda töödega seotud toimingute peatamist või lõpetamist juhul, kui üürileandja ei täida kokkuleppe punktis 2 nimetatud kohustusi. Juhul, kui üürileandja tehtud toimingud ei lähtu üürniku poolt kooskõlastatud hankedokumentide tehnilisest kirjeldusest või kokkuleppe punktis 4.2 toodud kooskõlastustest (v.a kokkuleppe punktis 3.2 toodud juhul), ei ole üürnikul kohustust vastava toimingu või muudatuse tõttu tekkinud tööde kallinemist üürileandjale hüvitada ja vastavaid kulutusi ei arvestata üüri kapitalikomponendi arvutamisel kapitali algväärtuses. Üürnikul on põhjendatud vajadusel õigus nõuda eelnimetatud dokumentidega vastuolus olevate tööde ümbertegemist üürileandja kulul</w:t>
      </w:r>
      <w:r w:rsidR="003D5C9C">
        <w:rPr>
          <w:sz w:val="22"/>
          <w:szCs w:val="22"/>
        </w:rPr>
        <w:t>;</w:t>
      </w:r>
    </w:p>
    <w:p w14:paraId="4CD8CBEA" w14:textId="77777777" w:rsidR="0087053E" w:rsidRPr="00715E12" w:rsidRDefault="0087053E" w:rsidP="00594886">
      <w:pPr>
        <w:numPr>
          <w:ilvl w:val="1"/>
          <w:numId w:val="4"/>
        </w:numPr>
        <w:spacing w:after="60"/>
        <w:jc w:val="both"/>
        <w:rPr>
          <w:sz w:val="22"/>
          <w:szCs w:val="22"/>
        </w:rPr>
      </w:pPr>
      <w:r w:rsidRPr="008D409F">
        <w:rPr>
          <w:sz w:val="22"/>
          <w:szCs w:val="22"/>
        </w:rPr>
        <w:t xml:space="preserve">nõuda </w:t>
      </w:r>
      <w:r>
        <w:rPr>
          <w:sz w:val="22"/>
          <w:szCs w:val="22"/>
        </w:rPr>
        <w:t>kokkuleppe</w:t>
      </w:r>
      <w:r w:rsidRPr="008D409F">
        <w:rPr>
          <w:sz w:val="22"/>
          <w:szCs w:val="22"/>
        </w:rPr>
        <w:t xml:space="preserve">ga reguleeritud </w:t>
      </w:r>
      <w:r w:rsidR="00B410AD">
        <w:rPr>
          <w:sz w:val="22"/>
          <w:szCs w:val="22"/>
        </w:rPr>
        <w:t>dokumentidele</w:t>
      </w:r>
      <w:r w:rsidR="00B410AD" w:rsidRPr="008D409F">
        <w:rPr>
          <w:sz w:val="22"/>
          <w:szCs w:val="22"/>
        </w:rPr>
        <w:t xml:space="preserve"> </w:t>
      </w:r>
      <w:r w:rsidR="00B003CD">
        <w:rPr>
          <w:sz w:val="22"/>
          <w:szCs w:val="22"/>
        </w:rPr>
        <w:t xml:space="preserve">kokkuleppe </w:t>
      </w:r>
      <w:r w:rsidR="00B410AD">
        <w:rPr>
          <w:sz w:val="22"/>
          <w:szCs w:val="22"/>
        </w:rPr>
        <w:t xml:space="preserve">punktis 4.2 nimetatud </w:t>
      </w:r>
      <w:r w:rsidRPr="008D409F">
        <w:rPr>
          <w:sz w:val="22"/>
          <w:szCs w:val="22"/>
        </w:rPr>
        <w:t>vastamise tähtaja pikendamist, kui selleks on mõjuvad põhjused. Mõjuva põhjuse esinemise korral, mis tingib vastamise tähtaja pikendamis</w:t>
      </w:r>
      <w:r>
        <w:rPr>
          <w:sz w:val="22"/>
          <w:szCs w:val="22"/>
        </w:rPr>
        <w:t>e</w:t>
      </w:r>
      <w:r w:rsidRPr="008D409F">
        <w:rPr>
          <w:sz w:val="22"/>
          <w:szCs w:val="22"/>
        </w:rPr>
        <w:t xml:space="preserve">, peab </w:t>
      </w:r>
      <w:r>
        <w:rPr>
          <w:sz w:val="22"/>
          <w:szCs w:val="22"/>
        </w:rPr>
        <w:t>üürnik</w:t>
      </w:r>
      <w:r w:rsidRPr="008D409F">
        <w:rPr>
          <w:sz w:val="22"/>
          <w:szCs w:val="22"/>
        </w:rPr>
        <w:t xml:space="preserve"> sellest </w:t>
      </w:r>
      <w:r>
        <w:rPr>
          <w:sz w:val="22"/>
          <w:szCs w:val="22"/>
        </w:rPr>
        <w:t>üürileandja</w:t>
      </w:r>
      <w:r w:rsidRPr="008D409F">
        <w:rPr>
          <w:sz w:val="22"/>
          <w:szCs w:val="22"/>
        </w:rPr>
        <w:t>t teavitama kirjalik</w:t>
      </w:r>
      <w:r w:rsidR="00B410AD">
        <w:rPr>
          <w:sz w:val="22"/>
          <w:szCs w:val="22"/>
        </w:rPr>
        <w:t>k</w:t>
      </w:r>
      <w:r w:rsidRPr="008D409F">
        <w:rPr>
          <w:sz w:val="22"/>
          <w:szCs w:val="22"/>
        </w:rPr>
        <w:t>u taasesita</w:t>
      </w:r>
      <w:r w:rsidR="00B410AD">
        <w:rPr>
          <w:sz w:val="22"/>
          <w:szCs w:val="22"/>
        </w:rPr>
        <w:t>mist võimaldavas</w:t>
      </w:r>
      <w:r w:rsidRPr="008D409F">
        <w:rPr>
          <w:sz w:val="22"/>
          <w:szCs w:val="22"/>
        </w:rPr>
        <w:t xml:space="preserve"> vormis avaldusele vastamise tähtaja jooksul. </w:t>
      </w:r>
      <w:r>
        <w:rPr>
          <w:sz w:val="22"/>
          <w:szCs w:val="22"/>
        </w:rPr>
        <w:t>Üürnik</w:t>
      </w:r>
      <w:r w:rsidRPr="008D409F">
        <w:rPr>
          <w:sz w:val="22"/>
          <w:szCs w:val="22"/>
        </w:rPr>
        <w:t>u teates tuleb näidata uus</w:t>
      </w:r>
      <w:r w:rsidR="00715E12">
        <w:rPr>
          <w:sz w:val="22"/>
          <w:szCs w:val="22"/>
        </w:rPr>
        <w:t xml:space="preserve"> vastamise tähtaeg või tähtpäev</w:t>
      </w:r>
      <w:r w:rsidRPr="00715E12">
        <w:rPr>
          <w:sz w:val="22"/>
          <w:szCs w:val="22"/>
        </w:rPr>
        <w:t>.</w:t>
      </w:r>
      <w:r w:rsidR="00B410AD">
        <w:rPr>
          <w:sz w:val="22"/>
          <w:szCs w:val="22"/>
        </w:rPr>
        <w:t xml:space="preserve"> </w:t>
      </w:r>
      <w:r w:rsidR="00B410AD" w:rsidRPr="00B410AD">
        <w:rPr>
          <w:sz w:val="22"/>
          <w:szCs w:val="22"/>
        </w:rPr>
        <w:t>Sellisel juhul kohaldatakse vajadusel tähtaja osas kokkuleppe punktis 6.2.2 sätestatut</w:t>
      </w:r>
      <w:r w:rsidR="00B410AD">
        <w:rPr>
          <w:sz w:val="22"/>
          <w:szCs w:val="22"/>
        </w:rPr>
        <w:t>.</w:t>
      </w:r>
    </w:p>
    <w:p w14:paraId="34139DDC" w14:textId="77777777" w:rsidR="0087053E" w:rsidRPr="008D409F" w:rsidRDefault="0087053E" w:rsidP="003D7B04">
      <w:pPr>
        <w:jc w:val="both"/>
        <w:rPr>
          <w:sz w:val="22"/>
          <w:szCs w:val="22"/>
        </w:rPr>
      </w:pPr>
    </w:p>
    <w:p w14:paraId="6F9BD032" w14:textId="77777777" w:rsidR="0087053E" w:rsidRPr="008D409F" w:rsidRDefault="0087053E" w:rsidP="0087053E">
      <w:pPr>
        <w:numPr>
          <w:ilvl w:val="0"/>
          <w:numId w:val="4"/>
        </w:numPr>
        <w:spacing w:after="60"/>
        <w:jc w:val="both"/>
        <w:rPr>
          <w:b/>
          <w:sz w:val="22"/>
          <w:szCs w:val="22"/>
        </w:rPr>
      </w:pPr>
      <w:r w:rsidRPr="008D409F">
        <w:rPr>
          <w:b/>
          <w:sz w:val="22"/>
          <w:szCs w:val="22"/>
        </w:rPr>
        <w:t>Tähtaegade pikenemine</w:t>
      </w:r>
    </w:p>
    <w:p w14:paraId="478EEEBF" w14:textId="77777777" w:rsidR="0087053E" w:rsidRPr="008D409F" w:rsidRDefault="0087053E" w:rsidP="00B00BEF">
      <w:pPr>
        <w:numPr>
          <w:ilvl w:val="1"/>
          <w:numId w:val="4"/>
        </w:numPr>
        <w:spacing w:after="60"/>
        <w:jc w:val="both"/>
        <w:rPr>
          <w:sz w:val="22"/>
          <w:szCs w:val="22"/>
        </w:rPr>
      </w:pPr>
      <w:bookmarkStart w:id="6" w:name="_Ref127592280"/>
      <w:bookmarkStart w:id="7" w:name="_Ref107021222"/>
      <w:r>
        <w:rPr>
          <w:iCs/>
          <w:sz w:val="22"/>
          <w:szCs w:val="22"/>
        </w:rPr>
        <w:t>Üürileandja</w:t>
      </w:r>
      <w:r w:rsidRPr="008D409F">
        <w:rPr>
          <w:iCs/>
          <w:sz w:val="22"/>
          <w:szCs w:val="22"/>
        </w:rPr>
        <w:t xml:space="preserve"> </w:t>
      </w:r>
      <w:r w:rsidRPr="008D409F">
        <w:rPr>
          <w:sz w:val="22"/>
          <w:szCs w:val="22"/>
        </w:rPr>
        <w:t xml:space="preserve">kohustub teostama </w:t>
      </w:r>
      <w:r w:rsidR="002C747D">
        <w:rPr>
          <w:sz w:val="22"/>
          <w:szCs w:val="22"/>
        </w:rPr>
        <w:t>töö</w:t>
      </w:r>
      <w:r>
        <w:rPr>
          <w:sz w:val="22"/>
          <w:szCs w:val="22"/>
        </w:rPr>
        <w:t>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6"/>
    <w:p w14:paraId="5169F478" w14:textId="77777777"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7"/>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3708A">
        <w:rPr>
          <w:sz w:val="22"/>
          <w:szCs w:val="22"/>
        </w:rPr>
        <w:t>üüri</w:t>
      </w:r>
      <w:r>
        <w:rPr>
          <w:sz w:val="22"/>
          <w:szCs w:val="22"/>
        </w:rPr>
        <w:t>l</w:t>
      </w:r>
      <w:r w:rsidRPr="008D409F">
        <w:rPr>
          <w:sz w:val="22"/>
          <w:szCs w:val="22"/>
        </w:rPr>
        <w:t xml:space="preserve">epingust,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C747D">
        <w:rPr>
          <w:sz w:val="22"/>
          <w:szCs w:val="22"/>
        </w:rPr>
        <w:t>töö</w:t>
      </w:r>
      <w:r>
        <w:rPr>
          <w:sz w:val="22"/>
          <w:szCs w:val="22"/>
        </w:rPr>
        <w:t>d</w:t>
      </w:r>
      <w:r w:rsidRPr="008D409F">
        <w:rPr>
          <w:sz w:val="22"/>
          <w:szCs w:val="22"/>
        </w:rPr>
        <w:t xml:space="preserve"> on ajutiselt takistatud ja/või viibivad, järgmistel põhjustel:</w:t>
      </w:r>
    </w:p>
    <w:p w14:paraId="68D48CB0" w14:textId="77777777" w:rsidR="0087053E" w:rsidRDefault="002C747D" w:rsidP="0087053E">
      <w:pPr>
        <w:numPr>
          <w:ilvl w:val="2"/>
          <w:numId w:val="4"/>
        </w:numPr>
        <w:spacing w:after="60"/>
        <w:jc w:val="both"/>
        <w:rPr>
          <w:sz w:val="22"/>
          <w:szCs w:val="22"/>
        </w:rPr>
      </w:pPr>
      <w:r>
        <w:rPr>
          <w:sz w:val="22"/>
          <w:szCs w:val="22"/>
        </w:rPr>
        <w:t>töö</w:t>
      </w:r>
      <w:r w:rsidR="0087053E">
        <w:rPr>
          <w:sz w:val="22"/>
          <w:szCs w:val="22"/>
        </w:rPr>
        <w:t>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töö</w:t>
      </w:r>
      <w:r w:rsidR="0087053E">
        <w:rPr>
          <w:sz w:val="22"/>
          <w:szCs w:val="22"/>
        </w:rPr>
        <w:t>de</w:t>
      </w:r>
      <w:r w:rsidR="0087053E" w:rsidRPr="003566FE">
        <w:rPr>
          <w:sz w:val="22"/>
          <w:szCs w:val="22"/>
        </w:rPr>
        <w:t xml:space="preserve"> kestuse pikenemise aja võrra</w:t>
      </w:r>
      <w:r w:rsidR="0087053E">
        <w:rPr>
          <w:sz w:val="22"/>
          <w:szCs w:val="22"/>
        </w:rPr>
        <w:t>;</w:t>
      </w:r>
    </w:p>
    <w:p w14:paraId="3D2627C3" w14:textId="7777777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5.6</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lastRenderedPageBreak/>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77777777"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C747D">
        <w:rPr>
          <w:sz w:val="22"/>
          <w:szCs w:val="22"/>
        </w:rPr>
        <w:t>töö</w:t>
      </w:r>
      <w:r>
        <w:rPr>
          <w:sz w:val="22"/>
          <w:szCs w:val="22"/>
        </w:rPr>
        <w:t>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lisatööde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lisatöödele täiendava tähtaja.</w:t>
      </w:r>
    </w:p>
    <w:p w14:paraId="49E7A4D9" w14:textId="77777777"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DD1843">
        <w:rPr>
          <w:sz w:val="22"/>
          <w:szCs w:val="22"/>
        </w:rPr>
        <w:t>üüri</w:t>
      </w:r>
      <w:r w:rsidR="0087053E">
        <w:rPr>
          <w:sz w:val="22"/>
          <w:szCs w:val="22"/>
        </w:rPr>
        <w:t>l</w:t>
      </w:r>
      <w:r w:rsidR="0087053E" w:rsidRPr="008D409F">
        <w:rPr>
          <w:sz w:val="22"/>
          <w:szCs w:val="22"/>
        </w:rPr>
        <w:t xml:space="preserve">epingus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3D7B04">
      <w:pPr>
        <w:ind w:left="1021"/>
        <w:jc w:val="both"/>
        <w:rPr>
          <w:sz w:val="22"/>
          <w:szCs w:val="22"/>
        </w:rPr>
      </w:pPr>
    </w:p>
    <w:p w14:paraId="4A248833" w14:textId="0647A2B9"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 xml:space="preserve">Parendustööde </w:t>
      </w:r>
      <w:r w:rsidR="002F1253">
        <w:rPr>
          <w:rFonts w:cs="Arial"/>
          <w:b/>
          <w:sz w:val="22"/>
          <w:szCs w:val="22"/>
        </w:rPr>
        <w:t>kapitalikomponendi arv</w:t>
      </w:r>
      <w:r w:rsidR="00105A8B">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77777777" w:rsidR="00D40F3E" w:rsidRPr="00790F67" w:rsidRDefault="00D40F3E" w:rsidP="00D40F3E">
      <w:pPr>
        <w:pStyle w:val="Level2"/>
        <w:numPr>
          <w:ilvl w:val="1"/>
          <w:numId w:val="4"/>
        </w:numPr>
        <w:spacing w:after="120"/>
        <w:rPr>
          <w:sz w:val="22"/>
          <w:szCs w:val="22"/>
        </w:rPr>
      </w:pPr>
      <w:r w:rsidRPr="00316A8E">
        <w:rPr>
          <w:sz w:val="22"/>
          <w:szCs w:val="22"/>
        </w:rPr>
        <w:t xml:space="preserve">Pärast tööde lõppemist ja </w:t>
      </w:r>
      <w:r w:rsidR="00041383">
        <w:rPr>
          <w:sz w:val="22"/>
          <w:szCs w:val="22"/>
        </w:rPr>
        <w:t xml:space="preserve">nende </w:t>
      </w:r>
      <w:r w:rsidRPr="00316A8E">
        <w:rPr>
          <w:sz w:val="22"/>
          <w:szCs w:val="22"/>
        </w:rPr>
        <w:t xml:space="preserve">üürnikule üleandmist sõlmivad </w:t>
      </w:r>
      <w:r>
        <w:rPr>
          <w:sz w:val="22"/>
          <w:szCs w:val="22"/>
        </w:rPr>
        <w:t>üürileandja ja üürnik</w:t>
      </w:r>
      <w:r w:rsidRPr="00316A8E">
        <w:rPr>
          <w:sz w:val="22"/>
          <w:szCs w:val="22"/>
        </w:rPr>
        <w:t xml:space="preserve"> 2 (kahe) kalendrikuu jooksul üüris sisalduva </w:t>
      </w:r>
      <w:r w:rsidR="00AD5008">
        <w:rPr>
          <w:sz w:val="22"/>
          <w:szCs w:val="22"/>
        </w:rPr>
        <w:t xml:space="preserve">parendustööde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asendamiseks üürilepingu muutmise</w:t>
      </w:r>
      <w:r w:rsidRPr="00316A8E">
        <w:rPr>
          <w:sz w:val="22"/>
          <w:szCs w:val="22"/>
        </w:rPr>
        <w:t xml:space="preserve"> kokkuleppe</w:t>
      </w:r>
      <w:r w:rsidRPr="007878F5">
        <w:rPr>
          <w:bCs/>
          <w:sz w:val="22"/>
          <w:szCs w:val="22"/>
        </w:rPr>
        <w:t>.</w:t>
      </w:r>
    </w:p>
    <w:p w14:paraId="21F5E5BB" w14:textId="77777777" w:rsidR="00FD75A6" w:rsidRPr="00130806" w:rsidRDefault="007300F3" w:rsidP="00202FA1">
      <w:pPr>
        <w:pStyle w:val="Level2"/>
        <w:numPr>
          <w:ilvl w:val="1"/>
          <w:numId w:val="4"/>
        </w:numPr>
        <w:spacing w:after="60"/>
        <w:rPr>
          <w:sz w:val="22"/>
          <w:szCs w:val="22"/>
        </w:rPr>
      </w:pPr>
      <w:bookmarkStart w:id="8" w:name="_Hlk498504424"/>
      <w:r>
        <w:rPr>
          <w:sz w:val="22"/>
          <w:szCs w:val="22"/>
        </w:rPr>
        <w:t xml:space="preserve">Üüris sisalduv </w:t>
      </w:r>
      <w:r w:rsidR="00A35054">
        <w:rPr>
          <w:sz w:val="22"/>
          <w:szCs w:val="22"/>
        </w:rPr>
        <w:t>parendustööde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0D3C7B84" w:rsidR="00FD75A6" w:rsidRPr="00C040D1" w:rsidRDefault="00AD5008" w:rsidP="00202FA1">
      <w:pPr>
        <w:numPr>
          <w:ilvl w:val="2"/>
          <w:numId w:val="4"/>
        </w:numPr>
        <w:spacing w:after="60"/>
        <w:jc w:val="both"/>
        <w:rPr>
          <w:sz w:val="22"/>
          <w:szCs w:val="22"/>
        </w:rPr>
      </w:pPr>
      <w:r>
        <w:rPr>
          <w:iCs/>
          <w:sz w:val="22"/>
          <w:szCs w:val="22"/>
          <w:u w:val="single"/>
        </w:rPr>
        <w:t xml:space="preserve">parendustööde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arvestatakse</w:t>
      </w:r>
      <w:r w:rsidR="003370F5">
        <w:rPr>
          <w:sz w:val="22"/>
          <w:szCs w:val="22"/>
        </w:rPr>
        <w:t xml:space="preserve"> </w:t>
      </w:r>
      <w:r w:rsidR="0081636D">
        <w:rPr>
          <w:sz w:val="22"/>
          <w:szCs w:val="22"/>
        </w:rPr>
        <w:t>117</w:t>
      </w:r>
      <w:r w:rsidR="00D40F3E" w:rsidRPr="00130806">
        <w:rPr>
          <w:bCs/>
          <w:sz w:val="22"/>
          <w:szCs w:val="22"/>
        </w:rPr>
        <w:t xml:space="preserve"> (</w:t>
      </w:r>
      <w:r w:rsidR="0081636D">
        <w:rPr>
          <w:bCs/>
          <w:sz w:val="22"/>
          <w:szCs w:val="22"/>
        </w:rPr>
        <w:t>ükssada seitseteist</w:t>
      </w:r>
      <w:r w:rsidR="00D40F3E" w:rsidRPr="00130806">
        <w:rPr>
          <w:bCs/>
          <w:sz w:val="22"/>
          <w:szCs w:val="22"/>
        </w:rPr>
        <w:t xml:space="preserve">) </w:t>
      </w:r>
      <w:bookmarkStart w:id="9" w:name="_Hlk57902154"/>
      <w:r w:rsidR="0081636D" w:rsidRPr="0081636D">
        <w:rPr>
          <w:bCs/>
          <w:sz w:val="22"/>
          <w:szCs w:val="22"/>
        </w:rPr>
        <w:t xml:space="preserve">kuud alates </w:t>
      </w:r>
      <w:r w:rsidR="0081636D">
        <w:rPr>
          <w:bCs/>
          <w:sz w:val="22"/>
          <w:szCs w:val="22"/>
        </w:rPr>
        <w:t>tööde</w:t>
      </w:r>
      <w:r w:rsidR="0081636D" w:rsidRPr="0081636D">
        <w:rPr>
          <w:bCs/>
          <w:sz w:val="22"/>
          <w:szCs w:val="22"/>
        </w:rPr>
        <w:t xml:space="preserve"> üürnikule üleandmise aastale järgneva kalendriaasta 1. jaanuarist, st </w:t>
      </w:r>
      <w:r w:rsidR="0081636D">
        <w:rPr>
          <w:bCs/>
          <w:sz w:val="22"/>
          <w:szCs w:val="22"/>
        </w:rPr>
        <w:t xml:space="preserve">eeldatavasti </w:t>
      </w:r>
      <w:r w:rsidR="0081636D" w:rsidRPr="0081636D">
        <w:rPr>
          <w:bCs/>
          <w:sz w:val="22"/>
          <w:szCs w:val="22"/>
        </w:rPr>
        <w:t xml:space="preserve">alates </w:t>
      </w:r>
      <w:r w:rsidR="001B67D3" w:rsidRPr="001B67D3">
        <w:rPr>
          <w:bCs/>
          <w:sz w:val="22"/>
          <w:szCs w:val="22"/>
        </w:rPr>
        <w:t>01.</w:t>
      </w:r>
      <w:r w:rsidR="001B67D3">
        <w:rPr>
          <w:bCs/>
          <w:sz w:val="22"/>
          <w:szCs w:val="22"/>
        </w:rPr>
        <w:t>0</w:t>
      </w:r>
      <w:r w:rsidR="00BE5C5F">
        <w:rPr>
          <w:bCs/>
          <w:sz w:val="22"/>
          <w:szCs w:val="22"/>
        </w:rPr>
        <w:t>1</w:t>
      </w:r>
      <w:r w:rsidR="001B67D3" w:rsidRPr="001B67D3">
        <w:rPr>
          <w:bCs/>
          <w:sz w:val="22"/>
          <w:szCs w:val="22"/>
        </w:rPr>
        <w:t>.202</w:t>
      </w:r>
      <w:r w:rsidR="00513F52">
        <w:rPr>
          <w:bCs/>
          <w:sz w:val="22"/>
          <w:szCs w:val="22"/>
        </w:rPr>
        <w:t xml:space="preserve">3 </w:t>
      </w:r>
      <w:r w:rsidR="001B67D3" w:rsidRPr="001B67D3">
        <w:rPr>
          <w:bCs/>
          <w:sz w:val="22"/>
          <w:szCs w:val="22"/>
        </w:rPr>
        <w:t>lisandub</w:t>
      </w:r>
      <w:bookmarkEnd w:id="9"/>
      <w:r w:rsidR="003D0E8E">
        <w:rPr>
          <w:bCs/>
          <w:sz w:val="22"/>
          <w:szCs w:val="22"/>
        </w:rPr>
        <w:t xml:space="preserve"> </w:t>
      </w:r>
      <w:r w:rsidR="004D78F3">
        <w:rPr>
          <w:bCs/>
          <w:sz w:val="22"/>
          <w:szCs w:val="22"/>
        </w:rPr>
        <w:t>üürile</w:t>
      </w:r>
      <w:r w:rsidR="004D78F3" w:rsidRPr="001B67D3">
        <w:rPr>
          <w:bCs/>
          <w:sz w:val="22"/>
          <w:szCs w:val="22"/>
        </w:rPr>
        <w:t xml:space="preserve"> </w:t>
      </w:r>
      <w:r w:rsidR="001B67D3" w:rsidRPr="001B67D3">
        <w:rPr>
          <w:bCs/>
          <w:sz w:val="22"/>
          <w:szCs w:val="22"/>
        </w:rPr>
        <w:t>parendustööde kapitalikomponent</w:t>
      </w:r>
      <w:r w:rsidR="00130806" w:rsidRPr="00C040D1">
        <w:rPr>
          <w:bCs/>
          <w:sz w:val="22"/>
          <w:szCs w:val="22"/>
        </w:rPr>
        <w:t>;</w:t>
      </w:r>
    </w:p>
    <w:p w14:paraId="14AA825F" w14:textId="0B03C54F" w:rsidR="00D40F3E" w:rsidRPr="00C40EA4" w:rsidRDefault="00080DDA" w:rsidP="00202FA1">
      <w:pPr>
        <w:numPr>
          <w:ilvl w:val="2"/>
          <w:numId w:val="4"/>
        </w:numPr>
        <w:spacing w:after="40"/>
        <w:jc w:val="both"/>
        <w:rPr>
          <w:sz w:val="22"/>
          <w:szCs w:val="22"/>
        </w:rPr>
      </w:pPr>
      <w:r w:rsidRPr="00C040D1">
        <w:rPr>
          <w:iCs/>
          <w:sz w:val="22"/>
          <w:szCs w:val="22"/>
        </w:rPr>
        <w:t xml:space="preserve">parendustööde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tööde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3370F5">
        <w:rPr>
          <w:sz w:val="22"/>
          <w:szCs w:val="22"/>
        </w:rPr>
        <w:t>3,3</w:t>
      </w:r>
      <w:r w:rsidR="00D40F3E" w:rsidRPr="007856BF">
        <w:rPr>
          <w:sz w:val="22"/>
          <w:szCs w:val="22"/>
        </w:rPr>
        <w:t>%</w:t>
      </w:r>
      <w:r w:rsidR="001B67D3">
        <w:rPr>
          <w:sz w:val="22"/>
          <w:szCs w:val="22"/>
        </w:rPr>
        <w:t>;</w:t>
      </w:r>
      <w:r w:rsidR="00D40F3E" w:rsidRPr="00C40EA4">
        <w:rPr>
          <w:sz w:val="22"/>
          <w:szCs w:val="22"/>
        </w:rPr>
        <w:t xml:space="preserve"> </w:t>
      </w:r>
    </w:p>
    <w:p w14:paraId="6C582317" w14:textId="77777777" w:rsidR="00D40F3E" w:rsidRPr="00476F53" w:rsidRDefault="001B67D3" w:rsidP="00EE39DC">
      <w:pPr>
        <w:pStyle w:val="Level2"/>
        <w:numPr>
          <w:ilvl w:val="2"/>
          <w:numId w:val="4"/>
        </w:numPr>
        <w:spacing w:after="60"/>
        <w:rPr>
          <w:sz w:val="22"/>
          <w:szCs w:val="22"/>
        </w:rPr>
      </w:pPr>
      <w:r>
        <w:rPr>
          <w:sz w:val="22"/>
          <w:szCs w:val="22"/>
          <w:u w:val="single"/>
        </w:rPr>
        <w:t>p</w:t>
      </w:r>
      <w:r w:rsidR="00A35054">
        <w:rPr>
          <w:sz w:val="22"/>
          <w:szCs w:val="22"/>
          <w:u w:val="single"/>
        </w:rPr>
        <w:t>arendustööde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77777777"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tööde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77777777" w:rsidR="00D40F3E" w:rsidRPr="00476F53" w:rsidRDefault="00D40F3E" w:rsidP="00EE39DC">
      <w:pPr>
        <w:pStyle w:val="Loendilik"/>
        <w:numPr>
          <w:ilvl w:val="3"/>
          <w:numId w:val="4"/>
        </w:numPr>
        <w:spacing w:after="60"/>
        <w:jc w:val="both"/>
        <w:rPr>
          <w:sz w:val="22"/>
          <w:szCs w:val="22"/>
        </w:rPr>
      </w:pPr>
      <w:r w:rsidRPr="000F0FB4">
        <w:rPr>
          <w:sz w:val="22"/>
          <w:szCs w:val="22"/>
        </w:rPr>
        <w:t>vajadusel tööde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52511EE1" w14:textId="613C5087" w:rsidR="00513F52" w:rsidRDefault="00513F52" w:rsidP="00EE39DC">
      <w:pPr>
        <w:pStyle w:val="Loendilik"/>
        <w:numPr>
          <w:ilvl w:val="3"/>
          <w:numId w:val="4"/>
        </w:numPr>
        <w:spacing w:after="60"/>
        <w:jc w:val="both"/>
        <w:rPr>
          <w:sz w:val="22"/>
          <w:szCs w:val="22"/>
        </w:rPr>
      </w:pPr>
      <w:bookmarkStart w:id="10" w:name="_Hlk57794721"/>
      <w:r w:rsidRPr="00513F52">
        <w:rPr>
          <w:sz w:val="22"/>
          <w:szCs w:val="22"/>
        </w:rPr>
        <w:t>muudest üürileandja oma- ja võõrkapitali kaasamisega kaasnevatest otsestest kuludest (sh lepingukulud, maksud jms</w:t>
      </w:r>
      <w:r>
        <w:rPr>
          <w:sz w:val="22"/>
          <w:szCs w:val="22"/>
        </w:rPr>
        <w:t>);</w:t>
      </w:r>
    </w:p>
    <w:p w14:paraId="6D8A1E8A" w14:textId="366BA6F9" w:rsidR="00513F52" w:rsidRDefault="00513F52" w:rsidP="00EE39DC">
      <w:pPr>
        <w:pStyle w:val="Loendilik"/>
        <w:numPr>
          <w:ilvl w:val="3"/>
          <w:numId w:val="4"/>
        </w:numPr>
        <w:spacing w:after="60"/>
        <w:jc w:val="both"/>
        <w:rPr>
          <w:sz w:val="22"/>
          <w:szCs w:val="22"/>
        </w:rPr>
      </w:pPr>
      <w:r w:rsidRPr="00513F52">
        <w:rPr>
          <w:sz w:val="22"/>
          <w:szCs w:val="22"/>
        </w:rPr>
        <w:t>üürileandja projektijuhtimise otsestest kuludest</w:t>
      </w:r>
      <w:r>
        <w:rPr>
          <w:sz w:val="22"/>
          <w:szCs w:val="22"/>
        </w:rPr>
        <w:t>;</w:t>
      </w:r>
    </w:p>
    <w:p w14:paraId="7E12CF14" w14:textId="7030D147" w:rsidR="00D40F3E" w:rsidRPr="00476F53" w:rsidRDefault="00513F52" w:rsidP="00EE39DC">
      <w:pPr>
        <w:pStyle w:val="Loendilik"/>
        <w:numPr>
          <w:ilvl w:val="3"/>
          <w:numId w:val="4"/>
        </w:numPr>
        <w:spacing w:after="60"/>
        <w:jc w:val="both"/>
        <w:rPr>
          <w:sz w:val="22"/>
          <w:szCs w:val="22"/>
        </w:rPr>
      </w:pPr>
      <w:r w:rsidRPr="00F43516">
        <w:rPr>
          <w:sz w:val="22"/>
          <w:szCs w:val="22"/>
        </w:rPr>
        <w:t xml:space="preserve">üürileandja projektijuhtimise kaudsetest kuludest, mille suuruseks on 2,5 (kaks koma viis) protsenti kokkuleppe punktides </w:t>
      </w:r>
      <w:r w:rsidR="00D40F3E" w:rsidRPr="00476F53">
        <w:rPr>
          <w:sz w:val="22"/>
          <w:szCs w:val="22"/>
        </w:rPr>
        <w:t>7.</w:t>
      </w:r>
      <w:r w:rsidR="00EE39DC">
        <w:rPr>
          <w:sz w:val="22"/>
          <w:szCs w:val="22"/>
        </w:rPr>
        <w:t>2.</w:t>
      </w:r>
      <w:r w:rsidR="00D554B1">
        <w:rPr>
          <w:sz w:val="22"/>
          <w:szCs w:val="22"/>
        </w:rPr>
        <w:t>3</w:t>
      </w:r>
      <w:r w:rsidR="00D40F3E" w:rsidRPr="00476F53">
        <w:rPr>
          <w:sz w:val="22"/>
          <w:szCs w:val="22"/>
        </w:rPr>
        <w:t>.1 kuni 7</w:t>
      </w:r>
      <w:r w:rsidR="00EE39DC">
        <w:rPr>
          <w:sz w:val="22"/>
          <w:szCs w:val="22"/>
        </w:rPr>
        <w:t>.2</w:t>
      </w:r>
      <w:r w:rsidR="00D40F3E" w:rsidRPr="00476F53">
        <w:rPr>
          <w:sz w:val="22"/>
          <w:szCs w:val="22"/>
        </w:rPr>
        <w:t>.</w:t>
      </w:r>
      <w:r w:rsidR="00D554B1">
        <w:rPr>
          <w:sz w:val="22"/>
          <w:szCs w:val="22"/>
        </w:rPr>
        <w:t>3</w:t>
      </w:r>
      <w:r w:rsidR="00D40F3E" w:rsidRPr="00476F53">
        <w:rPr>
          <w:sz w:val="22"/>
          <w:szCs w:val="22"/>
        </w:rPr>
        <w:t>.</w:t>
      </w:r>
      <w:r>
        <w:rPr>
          <w:sz w:val="22"/>
          <w:szCs w:val="22"/>
        </w:rPr>
        <w:t>5</w:t>
      </w:r>
      <w:r w:rsidR="00D40F3E" w:rsidRPr="00476F53">
        <w:rPr>
          <w:sz w:val="22"/>
          <w:szCs w:val="22"/>
        </w:rPr>
        <w:t xml:space="preserve"> kirjeldatud </w:t>
      </w:r>
      <w:r w:rsidR="001D24AF">
        <w:rPr>
          <w:sz w:val="22"/>
          <w:szCs w:val="22"/>
        </w:rPr>
        <w:t xml:space="preserve">otsestest </w:t>
      </w:r>
      <w:r w:rsidR="00D40F3E" w:rsidRPr="00476F53">
        <w:rPr>
          <w:sz w:val="22"/>
          <w:szCs w:val="22"/>
        </w:rPr>
        <w:t>kuludest</w:t>
      </w:r>
      <w:bookmarkEnd w:id="10"/>
      <w:r w:rsidR="00D40F3E" w:rsidRPr="00476F53">
        <w:rPr>
          <w:sz w:val="22"/>
          <w:szCs w:val="22"/>
        </w:rPr>
        <w:t>;</w:t>
      </w:r>
    </w:p>
    <w:p w14:paraId="329F353E" w14:textId="02775104"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üürileandja finantseeritavast tööde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513F52">
        <w:rPr>
          <w:sz w:val="22"/>
          <w:szCs w:val="22"/>
        </w:rPr>
        <w:t>5</w:t>
      </w:r>
      <w:r w:rsidRPr="00A84019">
        <w:rPr>
          <w:sz w:val="22"/>
          <w:szCs w:val="22"/>
        </w:rPr>
        <w:t xml:space="preserve"> kirjeldatud kuludest</w:t>
      </w:r>
      <w:r w:rsidRPr="00476F53">
        <w:rPr>
          <w:sz w:val="22"/>
          <w:szCs w:val="22"/>
        </w:rPr>
        <w:t>.</w:t>
      </w:r>
    </w:p>
    <w:bookmarkEnd w:id="8"/>
    <w:p w14:paraId="20CA527C" w14:textId="77777777" w:rsidR="00D40F3E" w:rsidRPr="00864E07" w:rsidRDefault="00AD5008" w:rsidP="00EE39DC">
      <w:pPr>
        <w:pStyle w:val="Loendilik"/>
        <w:numPr>
          <w:ilvl w:val="2"/>
          <w:numId w:val="4"/>
        </w:numPr>
        <w:spacing w:after="60"/>
        <w:contextualSpacing w:val="0"/>
        <w:jc w:val="both"/>
        <w:rPr>
          <w:rFonts w:cs="Arial"/>
          <w:sz w:val="22"/>
          <w:szCs w:val="22"/>
        </w:rPr>
      </w:pPr>
      <w:r>
        <w:rPr>
          <w:sz w:val="22"/>
          <w:szCs w:val="22"/>
          <w:u w:val="single"/>
        </w:rPr>
        <w:t>Parendustööde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4D3578B2" w14:textId="50A2178E" w:rsidR="00467F93" w:rsidRPr="00D36BE0" w:rsidRDefault="00467F93" w:rsidP="0021589F">
      <w:pPr>
        <w:pStyle w:val="Level2"/>
        <w:numPr>
          <w:ilvl w:val="0"/>
          <w:numId w:val="4"/>
        </w:numPr>
        <w:spacing w:after="60"/>
        <w:rPr>
          <w:b/>
          <w:sz w:val="22"/>
          <w:szCs w:val="22"/>
        </w:rPr>
      </w:pPr>
      <w:r w:rsidRPr="00D36BE0">
        <w:rPr>
          <w:b/>
          <w:sz w:val="22"/>
          <w:szCs w:val="22"/>
        </w:rPr>
        <w:t>Sisustuse kapitalikomponen</w:t>
      </w:r>
      <w:r>
        <w:rPr>
          <w:b/>
          <w:sz w:val="22"/>
          <w:szCs w:val="22"/>
        </w:rPr>
        <w:t>di</w:t>
      </w:r>
      <w:r w:rsidRPr="00D36BE0">
        <w:rPr>
          <w:b/>
          <w:sz w:val="22"/>
          <w:szCs w:val="22"/>
        </w:rPr>
        <w:t xml:space="preserve"> </w:t>
      </w:r>
      <w:r w:rsidR="0034567A">
        <w:rPr>
          <w:b/>
          <w:sz w:val="22"/>
          <w:szCs w:val="22"/>
        </w:rPr>
        <w:t>arvutamise</w:t>
      </w:r>
      <w:r w:rsidRPr="00D36BE0">
        <w:rPr>
          <w:b/>
          <w:sz w:val="22"/>
          <w:szCs w:val="22"/>
        </w:rPr>
        <w:t xml:space="preserve"> alused ja kulude hüvitamine</w:t>
      </w:r>
    </w:p>
    <w:p w14:paraId="17643343" w14:textId="493EB396" w:rsidR="00467F93" w:rsidRPr="00C91678" w:rsidRDefault="00467F93" w:rsidP="00467F93">
      <w:pPr>
        <w:pStyle w:val="Level2"/>
        <w:numPr>
          <w:ilvl w:val="1"/>
          <w:numId w:val="4"/>
        </w:numPr>
        <w:spacing w:after="60"/>
        <w:rPr>
          <w:sz w:val="22"/>
          <w:szCs w:val="22"/>
        </w:rPr>
      </w:pPr>
      <w:r w:rsidRPr="00C91678">
        <w:rPr>
          <w:sz w:val="22"/>
          <w:szCs w:val="22"/>
        </w:rPr>
        <w:t xml:space="preserve">Pärast sisustuse üürnikule üleandmist sõlmivad üürileandja ja üürnik 2 (kahe) kalendrikuu jooksul üüris sisalduva </w:t>
      </w:r>
      <w:r w:rsidRPr="00344270">
        <w:rPr>
          <w:sz w:val="22"/>
          <w:szCs w:val="22"/>
        </w:rPr>
        <w:t>sisu</w:t>
      </w:r>
      <w:r>
        <w:rPr>
          <w:sz w:val="22"/>
          <w:szCs w:val="22"/>
        </w:rPr>
        <w:t>s</w:t>
      </w:r>
      <w:r w:rsidRPr="00344270">
        <w:rPr>
          <w:sz w:val="22"/>
          <w:szCs w:val="22"/>
        </w:rPr>
        <w:t>tuse kapitalikomponen</w:t>
      </w:r>
      <w:r>
        <w:rPr>
          <w:sz w:val="22"/>
          <w:szCs w:val="22"/>
        </w:rPr>
        <w:t>di</w:t>
      </w:r>
      <w:r w:rsidRPr="00344270">
        <w:rPr>
          <w:sz w:val="22"/>
          <w:szCs w:val="22"/>
        </w:rPr>
        <w:t xml:space="preserve"> </w:t>
      </w:r>
      <w:r w:rsidRPr="00C91678">
        <w:rPr>
          <w:sz w:val="22"/>
          <w:szCs w:val="22"/>
        </w:rPr>
        <w:t xml:space="preserve">suuruse </w:t>
      </w:r>
      <w:r w:rsidR="0034567A">
        <w:rPr>
          <w:sz w:val="22"/>
          <w:szCs w:val="22"/>
        </w:rPr>
        <w:t>muutmiseks</w:t>
      </w:r>
      <w:r w:rsidR="00092378">
        <w:rPr>
          <w:sz w:val="22"/>
          <w:szCs w:val="22"/>
        </w:rPr>
        <w:t xml:space="preserve"> </w:t>
      </w:r>
      <w:r w:rsidR="00092378" w:rsidRPr="00092378">
        <w:rPr>
          <w:sz w:val="22"/>
          <w:szCs w:val="22"/>
        </w:rPr>
        <w:t>ning sisustuse remonttööde komponendi lisamiseks</w:t>
      </w:r>
      <w:r w:rsidR="0034567A" w:rsidRPr="00C91678">
        <w:rPr>
          <w:sz w:val="22"/>
          <w:szCs w:val="22"/>
        </w:rPr>
        <w:t xml:space="preserve"> </w:t>
      </w:r>
      <w:r w:rsidRPr="00C91678">
        <w:rPr>
          <w:sz w:val="22"/>
          <w:szCs w:val="22"/>
        </w:rPr>
        <w:t xml:space="preserve">ja annuiteetmaksegraafiku </w:t>
      </w:r>
      <w:r>
        <w:rPr>
          <w:sz w:val="22"/>
          <w:szCs w:val="22"/>
        </w:rPr>
        <w:t>asendamiseks</w:t>
      </w:r>
      <w:r w:rsidRPr="00C91678">
        <w:rPr>
          <w:sz w:val="22"/>
          <w:szCs w:val="22"/>
        </w:rPr>
        <w:t xml:space="preserve"> üürilepingu muutmise kokkuleppe ning </w:t>
      </w:r>
      <w:r w:rsidRPr="00C91678">
        <w:rPr>
          <w:bCs/>
          <w:sz w:val="22"/>
          <w:szCs w:val="22"/>
        </w:rPr>
        <w:t xml:space="preserve">lisa 3 muudatuse, milles täpsustatakse </w:t>
      </w:r>
      <w:r w:rsidR="0013413E" w:rsidRPr="0013413E">
        <w:rPr>
          <w:bCs/>
          <w:sz w:val="22"/>
          <w:szCs w:val="22"/>
        </w:rPr>
        <w:t xml:space="preserve">poolte kohustusi sisustuse korrashoiu osas ning </w:t>
      </w:r>
      <w:r w:rsidRPr="00C91678">
        <w:rPr>
          <w:bCs/>
          <w:sz w:val="22"/>
          <w:szCs w:val="22"/>
        </w:rPr>
        <w:t xml:space="preserve">kokkuleppe punktis 8.2 kirjeldatud viisil leitud </w:t>
      </w:r>
      <w:r w:rsidRPr="00344270">
        <w:rPr>
          <w:bCs/>
          <w:sz w:val="22"/>
          <w:szCs w:val="22"/>
        </w:rPr>
        <w:t>sisu</w:t>
      </w:r>
      <w:r>
        <w:rPr>
          <w:bCs/>
          <w:sz w:val="22"/>
          <w:szCs w:val="22"/>
        </w:rPr>
        <w:t>s</w:t>
      </w:r>
      <w:r w:rsidRPr="00344270">
        <w:rPr>
          <w:bCs/>
          <w:sz w:val="22"/>
          <w:szCs w:val="22"/>
        </w:rPr>
        <w:t>tuse kapitalikomponen</w:t>
      </w:r>
      <w:r>
        <w:rPr>
          <w:bCs/>
          <w:sz w:val="22"/>
          <w:szCs w:val="22"/>
        </w:rPr>
        <w:t>di</w:t>
      </w:r>
      <w:r w:rsidRPr="00344270">
        <w:rPr>
          <w:bCs/>
          <w:sz w:val="22"/>
          <w:szCs w:val="22"/>
        </w:rPr>
        <w:t xml:space="preserve"> </w:t>
      </w:r>
      <w:r w:rsidRPr="00C91678">
        <w:rPr>
          <w:bCs/>
          <w:sz w:val="22"/>
          <w:szCs w:val="22"/>
        </w:rPr>
        <w:t xml:space="preserve">suurus (vastavalt üürileandja poolt </w:t>
      </w:r>
      <w:r w:rsidR="00E452D2" w:rsidRPr="00E452D2">
        <w:rPr>
          <w:bCs/>
          <w:sz w:val="22"/>
          <w:szCs w:val="22"/>
        </w:rPr>
        <w:t>hangitud sisustuse maksumusele</w:t>
      </w:r>
      <w:r w:rsidRPr="00C91678">
        <w:rPr>
          <w:bCs/>
          <w:sz w:val="22"/>
          <w:szCs w:val="22"/>
        </w:rPr>
        <w:t>).</w:t>
      </w:r>
    </w:p>
    <w:p w14:paraId="7A0F48B5" w14:textId="77777777" w:rsidR="00467F93" w:rsidRDefault="00467F93" w:rsidP="00467F93">
      <w:pPr>
        <w:pStyle w:val="Level2"/>
        <w:numPr>
          <w:ilvl w:val="1"/>
          <w:numId w:val="4"/>
        </w:numPr>
        <w:spacing w:after="60"/>
        <w:rPr>
          <w:sz w:val="22"/>
          <w:szCs w:val="22"/>
        </w:rPr>
      </w:pPr>
      <w:r w:rsidRPr="00C91678">
        <w:rPr>
          <w:sz w:val="22"/>
          <w:szCs w:val="22"/>
        </w:rPr>
        <w:t xml:space="preserve">Sisustuse kapitali algväärtus kajastatakse üüris sisalduvas </w:t>
      </w:r>
      <w:r w:rsidRPr="00934CC9">
        <w:rPr>
          <w:sz w:val="22"/>
          <w:szCs w:val="22"/>
          <w:u w:val="single"/>
        </w:rPr>
        <w:t>s</w:t>
      </w:r>
      <w:r w:rsidRPr="006D7F9E">
        <w:rPr>
          <w:sz w:val="22"/>
          <w:szCs w:val="22"/>
          <w:u w:val="single"/>
        </w:rPr>
        <w:t>isu</w:t>
      </w:r>
      <w:r>
        <w:rPr>
          <w:sz w:val="22"/>
          <w:szCs w:val="22"/>
          <w:u w:val="single"/>
        </w:rPr>
        <w:t>s</w:t>
      </w:r>
      <w:r w:rsidRPr="006D7F9E">
        <w:rPr>
          <w:sz w:val="22"/>
          <w:szCs w:val="22"/>
          <w:u w:val="single"/>
        </w:rPr>
        <w:t>tuse kapitalikomponend</w:t>
      </w:r>
      <w:r>
        <w:rPr>
          <w:sz w:val="22"/>
          <w:szCs w:val="22"/>
          <w:u w:val="single"/>
        </w:rPr>
        <w:t>is</w:t>
      </w:r>
      <w:r w:rsidRPr="00C91678">
        <w:rPr>
          <w:sz w:val="22"/>
          <w:szCs w:val="22"/>
        </w:rPr>
        <w:t xml:space="preserve">, mis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stades järgmist:</w:t>
      </w:r>
    </w:p>
    <w:p w14:paraId="376550E0" w14:textId="082C0BF6" w:rsidR="00467F93" w:rsidRPr="00D22BA2" w:rsidRDefault="00467F93" w:rsidP="00467F93">
      <w:pPr>
        <w:pStyle w:val="Level2"/>
        <w:numPr>
          <w:ilvl w:val="2"/>
          <w:numId w:val="4"/>
        </w:numPr>
        <w:spacing w:after="60"/>
        <w:rPr>
          <w:sz w:val="22"/>
          <w:szCs w:val="22"/>
        </w:rPr>
      </w:pPr>
      <w:r>
        <w:rPr>
          <w:sz w:val="22"/>
          <w:szCs w:val="22"/>
        </w:rPr>
        <w:t>si</w:t>
      </w:r>
      <w:r w:rsidRPr="00531AE0">
        <w:rPr>
          <w:sz w:val="22"/>
          <w:szCs w:val="22"/>
        </w:rPr>
        <w:t xml:space="preserve">sustuse </w:t>
      </w:r>
      <w:r w:rsidRPr="00D36BE0">
        <w:rPr>
          <w:sz w:val="22"/>
          <w:szCs w:val="22"/>
        </w:rPr>
        <w:t xml:space="preserve">kapitalikomponendi makse kuude arvuks </w:t>
      </w:r>
      <w:r w:rsidRPr="00D22BA2">
        <w:rPr>
          <w:sz w:val="22"/>
          <w:szCs w:val="22"/>
        </w:rPr>
        <w:t xml:space="preserve">arvestatakse </w:t>
      </w:r>
      <w:r>
        <w:rPr>
          <w:sz w:val="22"/>
          <w:szCs w:val="22"/>
        </w:rPr>
        <w:t>60</w:t>
      </w:r>
      <w:r w:rsidRPr="00D22BA2">
        <w:rPr>
          <w:sz w:val="22"/>
          <w:szCs w:val="22"/>
        </w:rPr>
        <w:t xml:space="preserve"> </w:t>
      </w:r>
      <w:r w:rsidRPr="00D22BA2">
        <w:rPr>
          <w:bCs/>
          <w:sz w:val="22"/>
          <w:szCs w:val="22"/>
        </w:rPr>
        <w:t>(</w:t>
      </w:r>
      <w:r>
        <w:rPr>
          <w:bCs/>
          <w:sz w:val="22"/>
          <w:szCs w:val="22"/>
        </w:rPr>
        <w:t>kuu</w:t>
      </w:r>
      <w:r w:rsidRPr="00D22BA2">
        <w:rPr>
          <w:bCs/>
          <w:sz w:val="22"/>
          <w:szCs w:val="22"/>
        </w:rPr>
        <w:t xml:space="preserve">skümmend) </w:t>
      </w:r>
      <w:r w:rsidR="0081636D" w:rsidRPr="0081636D">
        <w:rPr>
          <w:bCs/>
          <w:sz w:val="22"/>
          <w:szCs w:val="22"/>
        </w:rPr>
        <w:t>kuud alates sisustuse üürnikule üleandmise aastale järgneva kalendriaasta 1. jaanuarist</w:t>
      </w:r>
      <w:r w:rsidR="00A529CB" w:rsidRPr="00A529CB">
        <w:rPr>
          <w:bCs/>
          <w:sz w:val="22"/>
          <w:szCs w:val="22"/>
        </w:rPr>
        <w:t xml:space="preserve">, st eeldatavasti alates </w:t>
      </w:r>
      <w:r w:rsidRPr="00D22BA2">
        <w:rPr>
          <w:bCs/>
          <w:sz w:val="22"/>
          <w:szCs w:val="22"/>
        </w:rPr>
        <w:t>01.0</w:t>
      </w:r>
      <w:r>
        <w:rPr>
          <w:bCs/>
          <w:sz w:val="22"/>
          <w:szCs w:val="22"/>
        </w:rPr>
        <w:t>1</w:t>
      </w:r>
      <w:r w:rsidRPr="00D22BA2">
        <w:rPr>
          <w:bCs/>
          <w:sz w:val="22"/>
          <w:szCs w:val="22"/>
        </w:rPr>
        <w:t>.202</w:t>
      </w:r>
      <w:r w:rsidR="00513F52">
        <w:rPr>
          <w:bCs/>
          <w:sz w:val="22"/>
          <w:szCs w:val="22"/>
        </w:rPr>
        <w:t>3</w:t>
      </w:r>
      <w:r w:rsidR="003370F5" w:rsidRPr="00D22BA2">
        <w:rPr>
          <w:bCs/>
          <w:sz w:val="22"/>
          <w:szCs w:val="22"/>
        </w:rPr>
        <w:t xml:space="preserve"> </w:t>
      </w:r>
      <w:r w:rsidRPr="00D22BA2">
        <w:rPr>
          <w:bCs/>
          <w:sz w:val="22"/>
          <w:szCs w:val="22"/>
        </w:rPr>
        <w:t xml:space="preserve">lisandub </w:t>
      </w:r>
      <w:r w:rsidR="00A529CB">
        <w:rPr>
          <w:bCs/>
          <w:sz w:val="22"/>
          <w:szCs w:val="22"/>
        </w:rPr>
        <w:t xml:space="preserve">üürile </w:t>
      </w:r>
      <w:r w:rsidR="003370F5">
        <w:rPr>
          <w:bCs/>
          <w:sz w:val="22"/>
          <w:szCs w:val="22"/>
        </w:rPr>
        <w:t xml:space="preserve">sisustuse </w:t>
      </w:r>
      <w:r w:rsidRPr="00D22BA2">
        <w:rPr>
          <w:bCs/>
          <w:sz w:val="22"/>
          <w:szCs w:val="22"/>
        </w:rPr>
        <w:t>kapitalikomponent;</w:t>
      </w:r>
    </w:p>
    <w:p w14:paraId="44DC6470" w14:textId="20B9CACD" w:rsidR="00467F93" w:rsidRDefault="00467F93" w:rsidP="00467F93">
      <w:pPr>
        <w:pStyle w:val="Level2"/>
        <w:numPr>
          <w:ilvl w:val="2"/>
          <w:numId w:val="4"/>
        </w:numPr>
        <w:spacing w:after="60"/>
        <w:rPr>
          <w:sz w:val="22"/>
          <w:szCs w:val="22"/>
        </w:rPr>
      </w:pPr>
      <w:r>
        <w:rPr>
          <w:sz w:val="22"/>
          <w:szCs w:val="22"/>
          <w:u w:val="single"/>
        </w:rPr>
        <w:t>sisustuse k</w:t>
      </w:r>
      <w:r w:rsidRPr="00D36BE0">
        <w:rPr>
          <w:sz w:val="22"/>
          <w:szCs w:val="22"/>
          <w:u w:val="single"/>
        </w:rPr>
        <w:t>apitali tulumäärana</w:t>
      </w:r>
      <w:r w:rsidRPr="00D36BE0">
        <w:rPr>
          <w:sz w:val="22"/>
          <w:szCs w:val="22"/>
        </w:rPr>
        <w:t xml:space="preserve"> arvestatakse üürileandja üldkoosoleku otsusega kinnitatud perioodilist tulumäära määruse lisa 2 punktis 2 sätestatu alusel, mis kokkuleppe allkirjastamise hetkel on </w:t>
      </w:r>
      <w:r w:rsidR="003370F5">
        <w:rPr>
          <w:sz w:val="22"/>
          <w:szCs w:val="22"/>
        </w:rPr>
        <w:t>3,3</w:t>
      </w:r>
      <w:r w:rsidRPr="00D36BE0">
        <w:rPr>
          <w:sz w:val="22"/>
          <w:szCs w:val="22"/>
        </w:rPr>
        <w:t>%</w:t>
      </w:r>
      <w:r>
        <w:rPr>
          <w:sz w:val="22"/>
          <w:szCs w:val="22"/>
        </w:rPr>
        <w:t>;</w:t>
      </w:r>
      <w:r w:rsidRPr="00D36BE0">
        <w:rPr>
          <w:sz w:val="22"/>
          <w:szCs w:val="22"/>
        </w:rPr>
        <w:t xml:space="preserve"> </w:t>
      </w:r>
    </w:p>
    <w:p w14:paraId="5605E5F7" w14:textId="77777777" w:rsidR="00467F93" w:rsidRPr="00B40D6E" w:rsidRDefault="00467F93" w:rsidP="00467F93">
      <w:pPr>
        <w:pStyle w:val="Level2"/>
        <w:numPr>
          <w:ilvl w:val="2"/>
          <w:numId w:val="4"/>
        </w:numPr>
        <w:spacing w:after="60"/>
        <w:rPr>
          <w:sz w:val="22"/>
          <w:szCs w:val="22"/>
        </w:rPr>
      </w:pPr>
      <w:r>
        <w:rPr>
          <w:sz w:val="22"/>
          <w:szCs w:val="22"/>
          <w:u w:val="single"/>
        </w:rPr>
        <w:t>s</w:t>
      </w:r>
      <w:r w:rsidRPr="00B40D6E">
        <w:rPr>
          <w:sz w:val="22"/>
          <w:szCs w:val="22"/>
          <w:u w:val="single"/>
        </w:rPr>
        <w:t>isustuse kapitali algväärtus</w:t>
      </w:r>
      <w:r w:rsidRPr="00B40D6E">
        <w:rPr>
          <w:sz w:val="22"/>
          <w:szCs w:val="22"/>
        </w:rPr>
        <w:t xml:space="preserve"> arvutatakse lähtudes järgmistest üürileandja kuludest:</w:t>
      </w:r>
    </w:p>
    <w:p w14:paraId="3B54274C" w14:textId="77777777" w:rsidR="00467F93" w:rsidRDefault="00467F93" w:rsidP="00467F93">
      <w:pPr>
        <w:pStyle w:val="Loendilik"/>
        <w:numPr>
          <w:ilvl w:val="3"/>
          <w:numId w:val="4"/>
        </w:numPr>
        <w:spacing w:after="60"/>
        <w:contextualSpacing w:val="0"/>
        <w:jc w:val="both"/>
        <w:rPr>
          <w:sz w:val="22"/>
          <w:szCs w:val="22"/>
        </w:rPr>
      </w:pPr>
      <w:r w:rsidRPr="00C91678">
        <w:rPr>
          <w:sz w:val="22"/>
          <w:szCs w:val="22"/>
        </w:rPr>
        <w:t xml:space="preserve">üürileandja poolt sisustuse hankimiseks ja paigaldamiseks tehtavatest </w:t>
      </w:r>
      <w:r>
        <w:rPr>
          <w:sz w:val="22"/>
          <w:szCs w:val="22"/>
        </w:rPr>
        <w:t xml:space="preserve">otsestest </w:t>
      </w:r>
      <w:r w:rsidRPr="00C91678">
        <w:rPr>
          <w:sz w:val="22"/>
          <w:szCs w:val="22"/>
        </w:rPr>
        <w:t>kuludest;</w:t>
      </w:r>
    </w:p>
    <w:p w14:paraId="26745E09" w14:textId="77777777" w:rsidR="00467F93" w:rsidRDefault="00467F93" w:rsidP="00467F93">
      <w:pPr>
        <w:pStyle w:val="Loendilik"/>
        <w:numPr>
          <w:ilvl w:val="3"/>
          <w:numId w:val="4"/>
        </w:numPr>
        <w:spacing w:after="60"/>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5948476D" w14:textId="77777777" w:rsidR="00467F93" w:rsidRDefault="00467F93" w:rsidP="00467F93">
      <w:pPr>
        <w:pStyle w:val="Loendilik"/>
        <w:numPr>
          <w:ilvl w:val="3"/>
          <w:numId w:val="4"/>
        </w:numPr>
        <w:spacing w:after="60"/>
        <w:contextualSpacing w:val="0"/>
        <w:jc w:val="both"/>
        <w:rPr>
          <w:sz w:val="22"/>
          <w:szCs w:val="22"/>
        </w:rPr>
      </w:pPr>
      <w:r w:rsidRPr="00AA6F85">
        <w:rPr>
          <w:sz w:val="22"/>
          <w:szCs w:val="22"/>
        </w:rPr>
        <w:t>üürileandja projektijuhtimise kuludest, mille suuruseks on 7% (seitse protsenti) kokkuleppe punktides 8.2.3.1 ja 8.2.3.2 kirjeldatud otsestest kuludest</w:t>
      </w:r>
      <w:r w:rsidRPr="00B40D6E">
        <w:rPr>
          <w:sz w:val="22"/>
          <w:szCs w:val="22"/>
        </w:rPr>
        <w:t>;</w:t>
      </w:r>
    </w:p>
    <w:p w14:paraId="44E8F75D" w14:textId="77777777" w:rsidR="00467F93" w:rsidRPr="00B40D6E" w:rsidRDefault="00467F93" w:rsidP="00467F93">
      <w:pPr>
        <w:pStyle w:val="Loendilik"/>
        <w:numPr>
          <w:ilvl w:val="3"/>
          <w:numId w:val="4"/>
        </w:numPr>
        <w:spacing w:after="60"/>
        <w:contextualSpacing w:val="0"/>
        <w:jc w:val="both"/>
        <w:rPr>
          <w:sz w:val="22"/>
          <w:szCs w:val="22"/>
        </w:rPr>
      </w:pPr>
      <w:r w:rsidRPr="00B40D6E">
        <w:rPr>
          <w:sz w:val="22"/>
          <w:szCs w:val="22"/>
        </w:rPr>
        <w:t xml:space="preserve">üürileandja finantseeritavast sisustuse hankimise aegsest omakapitali ja võõrkapitali intressikulust, mida arvestatakse </w:t>
      </w:r>
      <w:r w:rsidRPr="004B478B">
        <w:rPr>
          <w:sz w:val="22"/>
          <w:szCs w:val="22"/>
        </w:rPr>
        <w:t>kasutustasusse liitintressi meetodil</w:t>
      </w:r>
      <w:r w:rsidRPr="00B40D6E">
        <w:rPr>
          <w:sz w:val="22"/>
          <w:szCs w:val="22"/>
        </w:rPr>
        <w:t xml:space="preserve"> punktides </w:t>
      </w:r>
      <w:r>
        <w:rPr>
          <w:sz w:val="22"/>
          <w:szCs w:val="22"/>
        </w:rPr>
        <w:t>8.2.3.1</w:t>
      </w:r>
      <w:r w:rsidRPr="00B40D6E">
        <w:rPr>
          <w:sz w:val="22"/>
          <w:szCs w:val="22"/>
        </w:rPr>
        <w:t xml:space="preserve"> kuni </w:t>
      </w:r>
      <w:r>
        <w:rPr>
          <w:sz w:val="22"/>
          <w:szCs w:val="22"/>
        </w:rPr>
        <w:t>8.2.3.3</w:t>
      </w:r>
      <w:r w:rsidRPr="00B40D6E">
        <w:rPr>
          <w:sz w:val="22"/>
          <w:szCs w:val="22"/>
        </w:rPr>
        <w:t xml:space="preserve"> kirjeldatud </w:t>
      </w:r>
      <w:r>
        <w:rPr>
          <w:sz w:val="22"/>
          <w:szCs w:val="22"/>
        </w:rPr>
        <w:t xml:space="preserve">otsestest </w:t>
      </w:r>
      <w:r w:rsidRPr="00B40D6E">
        <w:rPr>
          <w:sz w:val="22"/>
          <w:szCs w:val="22"/>
        </w:rPr>
        <w:t>kuludest</w:t>
      </w:r>
      <w:r>
        <w:rPr>
          <w:sz w:val="22"/>
          <w:szCs w:val="22"/>
        </w:rPr>
        <w:t>;</w:t>
      </w:r>
    </w:p>
    <w:p w14:paraId="689D79FD" w14:textId="338773BA" w:rsidR="00467F93" w:rsidRPr="00467F93" w:rsidRDefault="00467F93" w:rsidP="00467F93">
      <w:pPr>
        <w:pStyle w:val="Level2"/>
        <w:numPr>
          <w:ilvl w:val="2"/>
          <w:numId w:val="4"/>
        </w:numPr>
        <w:spacing w:after="60"/>
        <w:rPr>
          <w:sz w:val="22"/>
          <w:szCs w:val="22"/>
        </w:rPr>
      </w:pPr>
      <w:r>
        <w:rPr>
          <w:sz w:val="22"/>
          <w:szCs w:val="22"/>
          <w:u w:val="single"/>
        </w:rPr>
        <w:t>s</w:t>
      </w:r>
      <w:r w:rsidRPr="00B957CE">
        <w:rPr>
          <w:sz w:val="22"/>
          <w:szCs w:val="22"/>
          <w:u w:val="single"/>
        </w:rPr>
        <w:t>isustuse kapitali lõppväärtus on 0 (null) eurot</w:t>
      </w:r>
      <w:r>
        <w:rPr>
          <w:sz w:val="22"/>
          <w:szCs w:val="22"/>
          <w:u w:val="single"/>
        </w:rPr>
        <w:t>.</w:t>
      </w:r>
    </w:p>
    <w:p w14:paraId="6E6F7FCF" w14:textId="77777777" w:rsidR="00467F93" w:rsidRPr="00467F93" w:rsidRDefault="00467F93" w:rsidP="00467F93">
      <w:pPr>
        <w:pStyle w:val="Level2"/>
        <w:numPr>
          <w:ilvl w:val="0"/>
          <w:numId w:val="0"/>
        </w:numPr>
        <w:spacing w:after="60"/>
        <w:ind w:left="1021"/>
        <w:rPr>
          <w:sz w:val="22"/>
          <w:szCs w:val="22"/>
        </w:rPr>
      </w:pPr>
    </w:p>
    <w:p w14:paraId="2F42C559" w14:textId="245B9630"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1" w:name="_Ref127591085"/>
    </w:p>
    <w:bookmarkEnd w:id="11"/>
    <w:p w14:paraId="2F99C2D2" w14:textId="77777777" w:rsidR="0087053E" w:rsidRPr="00EC54F4" w:rsidRDefault="0087053E" w:rsidP="003002AC">
      <w:pPr>
        <w:pStyle w:val="Default"/>
        <w:numPr>
          <w:ilvl w:val="1"/>
          <w:numId w:val="4"/>
        </w:numPr>
        <w:spacing w:after="60"/>
        <w:ind w:left="709" w:hanging="567"/>
        <w:jc w:val="both"/>
        <w:rPr>
          <w:sz w:val="22"/>
          <w:szCs w:val="22"/>
        </w:rPr>
      </w:pPr>
      <w:r w:rsidRPr="00097501">
        <w:rPr>
          <w:sz w:val="22"/>
          <w:szCs w:val="22"/>
        </w:rPr>
        <w:t xml:space="preserve">Pooled nimetavad oma </w:t>
      </w:r>
      <w:r w:rsidRPr="00EC54F4">
        <w:rPr>
          <w:sz w:val="22"/>
          <w:szCs w:val="22"/>
        </w:rPr>
        <w:t>volitatud esindajateks lepingulistes küsimustes:</w:t>
      </w:r>
    </w:p>
    <w:p w14:paraId="38D3C3D0" w14:textId="26175FAC" w:rsidR="0087053E" w:rsidRPr="00664BF2" w:rsidRDefault="00AC7631" w:rsidP="00DD1843">
      <w:pPr>
        <w:pStyle w:val="Default"/>
        <w:numPr>
          <w:ilvl w:val="2"/>
          <w:numId w:val="4"/>
        </w:numPr>
        <w:spacing w:after="60"/>
        <w:jc w:val="both"/>
        <w:rPr>
          <w:color w:val="auto"/>
          <w:sz w:val="22"/>
          <w:szCs w:val="22"/>
        </w:rPr>
      </w:pPr>
      <w:bookmarkStart w:id="12" w:name="_Hlk507058430"/>
      <w:r w:rsidRPr="002A7B8C">
        <w:rPr>
          <w:sz w:val="22"/>
          <w:szCs w:val="22"/>
        </w:rPr>
        <w:t xml:space="preserve">üürnik </w:t>
      </w:r>
      <w:bookmarkStart w:id="13" w:name="_Hlk499820640"/>
      <w:r w:rsidRPr="00664BF2">
        <w:rPr>
          <w:sz w:val="22"/>
          <w:szCs w:val="22"/>
        </w:rPr>
        <w:t xml:space="preserve">– </w:t>
      </w:r>
      <w:bookmarkStart w:id="14" w:name="_Hlk37759096"/>
      <w:bookmarkStart w:id="15" w:name="_Hlk42253149"/>
      <w:bookmarkStart w:id="16" w:name="_Hlk49846108"/>
      <w:bookmarkStart w:id="17" w:name="_Hlk87345931"/>
      <w:bookmarkStart w:id="18" w:name="_Ref150743312"/>
      <w:bookmarkEnd w:id="13"/>
      <w:r w:rsidR="00664BF2" w:rsidRPr="00664BF2">
        <w:rPr>
          <w:sz w:val="22"/>
          <w:szCs w:val="22"/>
        </w:rPr>
        <w:t xml:space="preserve">Maarja </w:t>
      </w:r>
      <w:r w:rsidR="00664BF2" w:rsidRPr="00664BF2">
        <w:rPr>
          <w:sz w:val="22"/>
          <w:szCs w:val="22"/>
        </w:rPr>
        <w:t xml:space="preserve"> </w:t>
      </w:r>
      <w:r w:rsidR="00664BF2" w:rsidRPr="00664BF2">
        <w:rPr>
          <w:sz w:val="22"/>
          <w:szCs w:val="22"/>
        </w:rPr>
        <w:t xml:space="preserve">Uulits </w:t>
      </w:r>
      <w:r w:rsidR="00270585" w:rsidRPr="00664BF2">
        <w:rPr>
          <w:sz w:val="22"/>
          <w:szCs w:val="22"/>
        </w:rPr>
        <w:t>(</w:t>
      </w:r>
      <w:r w:rsidR="0008765F" w:rsidRPr="00664BF2">
        <w:rPr>
          <w:sz w:val="22"/>
          <w:szCs w:val="22"/>
        </w:rPr>
        <w:t>tel</w:t>
      </w:r>
      <w:r w:rsidR="00270585" w:rsidRPr="00664BF2">
        <w:rPr>
          <w:sz w:val="22"/>
          <w:szCs w:val="22"/>
        </w:rPr>
        <w:t xml:space="preserve"> </w:t>
      </w:r>
      <w:r w:rsidR="00664BF2" w:rsidRPr="00664BF2">
        <w:rPr>
          <w:sz w:val="22"/>
          <w:szCs w:val="22"/>
        </w:rPr>
        <w:t>667 2420</w:t>
      </w:r>
      <w:r w:rsidR="00DF6091" w:rsidRPr="00664BF2">
        <w:rPr>
          <w:sz w:val="22"/>
          <w:szCs w:val="22"/>
        </w:rPr>
        <w:t xml:space="preserve">, </w:t>
      </w:r>
      <w:r w:rsidR="00270585" w:rsidRPr="00664BF2">
        <w:rPr>
          <w:sz w:val="22"/>
          <w:szCs w:val="22"/>
        </w:rPr>
        <w:t xml:space="preserve">e-post: </w:t>
      </w:r>
      <w:bookmarkEnd w:id="14"/>
      <w:bookmarkEnd w:id="15"/>
      <w:bookmarkEnd w:id="16"/>
      <w:r w:rsidR="00664BF2" w:rsidRPr="00664BF2">
        <w:rPr>
          <w:color w:val="auto"/>
          <w:sz w:val="22"/>
          <w:szCs w:val="22"/>
        </w:rPr>
        <w:t>maarja.uulits@konkurentsiamet.ee</w:t>
      </w:r>
      <w:hyperlink r:id="rId12" w:history="1"/>
      <w:r w:rsidR="002A7B8C" w:rsidRPr="00664BF2">
        <w:rPr>
          <w:color w:val="auto"/>
          <w:sz w:val="22"/>
          <w:szCs w:val="22"/>
        </w:rPr>
        <w:t>)</w:t>
      </w:r>
      <w:bookmarkEnd w:id="17"/>
      <w:r w:rsidR="009D5A21" w:rsidRPr="00664BF2">
        <w:fldChar w:fldCharType="begin"/>
      </w:r>
      <w:r w:rsidR="009D5A21" w:rsidRPr="00664BF2">
        <w:instrText xml:space="preserve"> HYPERLINK "mailto:" </w:instrText>
      </w:r>
      <w:r w:rsidR="009D5A21" w:rsidRPr="00664BF2">
        <w:fldChar w:fldCharType="end"/>
      </w:r>
      <w:r w:rsidR="002A7B8C" w:rsidRPr="00664BF2">
        <w:rPr>
          <w:color w:val="auto"/>
          <w:sz w:val="22"/>
          <w:szCs w:val="22"/>
        </w:rPr>
        <w:t>;</w:t>
      </w:r>
    </w:p>
    <w:bookmarkEnd w:id="12"/>
    <w:p w14:paraId="2F0BCE04" w14:textId="1A30AB65" w:rsidR="0087053E" w:rsidRPr="00664BF2" w:rsidRDefault="00766D4D" w:rsidP="002A7B8C">
      <w:pPr>
        <w:pStyle w:val="Default"/>
        <w:numPr>
          <w:ilvl w:val="2"/>
          <w:numId w:val="4"/>
        </w:numPr>
        <w:spacing w:after="60"/>
        <w:jc w:val="both"/>
        <w:rPr>
          <w:color w:val="auto"/>
          <w:sz w:val="22"/>
          <w:szCs w:val="22"/>
        </w:rPr>
      </w:pPr>
      <w:r w:rsidRPr="00664BF2">
        <w:rPr>
          <w:color w:val="auto"/>
          <w:sz w:val="22"/>
          <w:szCs w:val="22"/>
        </w:rPr>
        <w:t>ü</w:t>
      </w:r>
      <w:r w:rsidR="0087053E" w:rsidRPr="00664BF2">
        <w:rPr>
          <w:color w:val="auto"/>
          <w:sz w:val="22"/>
          <w:szCs w:val="22"/>
        </w:rPr>
        <w:t xml:space="preserve">ürileandja – </w:t>
      </w:r>
      <w:r w:rsidR="0008765F" w:rsidRPr="00664BF2">
        <w:rPr>
          <w:color w:val="auto"/>
          <w:sz w:val="22"/>
          <w:szCs w:val="22"/>
        </w:rPr>
        <w:t>Kaido Kuusk</w:t>
      </w:r>
      <w:r w:rsidR="00E20331" w:rsidRPr="00664BF2">
        <w:rPr>
          <w:color w:val="auto"/>
          <w:sz w:val="22"/>
          <w:szCs w:val="22"/>
        </w:rPr>
        <w:t xml:space="preserve"> (</w:t>
      </w:r>
      <w:r w:rsidR="0008765F" w:rsidRPr="00664BF2">
        <w:rPr>
          <w:color w:val="auto"/>
          <w:sz w:val="22"/>
          <w:szCs w:val="22"/>
        </w:rPr>
        <w:t>tel</w:t>
      </w:r>
      <w:r w:rsidR="00E20331" w:rsidRPr="00664BF2">
        <w:rPr>
          <w:color w:val="auto"/>
          <w:sz w:val="22"/>
          <w:szCs w:val="22"/>
        </w:rPr>
        <w:t xml:space="preserve"> </w:t>
      </w:r>
      <w:r w:rsidR="0008765F" w:rsidRPr="00664BF2">
        <w:rPr>
          <w:color w:val="auto"/>
          <w:sz w:val="22"/>
          <w:szCs w:val="22"/>
        </w:rPr>
        <w:t>528 0800</w:t>
      </w:r>
      <w:r w:rsidR="00E20331" w:rsidRPr="00664BF2">
        <w:rPr>
          <w:color w:val="auto"/>
          <w:sz w:val="22"/>
          <w:szCs w:val="22"/>
        </w:rPr>
        <w:t xml:space="preserve">, e-post: </w:t>
      </w:r>
      <w:hyperlink r:id="rId13" w:history="1">
        <w:r w:rsidR="0008765F" w:rsidRPr="00664BF2">
          <w:rPr>
            <w:rStyle w:val="Hperlink"/>
            <w:sz w:val="22"/>
            <w:szCs w:val="22"/>
          </w:rPr>
          <w:t>kaido.kuusk@rkas.ee</w:t>
        </w:r>
      </w:hyperlink>
      <w:hyperlink r:id="rId14" w:history="1"/>
      <w:r w:rsidR="00E20331" w:rsidRPr="00664BF2">
        <w:rPr>
          <w:color w:val="auto"/>
        </w:rPr>
        <w:t>)</w:t>
      </w:r>
      <w:r w:rsidR="0087053E" w:rsidRPr="00664BF2">
        <w:rPr>
          <w:color w:val="auto"/>
          <w:sz w:val="22"/>
          <w:szCs w:val="22"/>
        </w:rPr>
        <w:t>.</w:t>
      </w:r>
    </w:p>
    <w:p w14:paraId="72EB45EB" w14:textId="77777777" w:rsidR="0087053E" w:rsidRPr="00664BF2" w:rsidRDefault="0087053E" w:rsidP="003002AC">
      <w:pPr>
        <w:pStyle w:val="Default"/>
        <w:numPr>
          <w:ilvl w:val="1"/>
          <w:numId w:val="4"/>
        </w:numPr>
        <w:spacing w:after="60"/>
        <w:ind w:left="709" w:hanging="567"/>
        <w:jc w:val="both"/>
        <w:rPr>
          <w:color w:val="auto"/>
          <w:sz w:val="22"/>
          <w:szCs w:val="22"/>
        </w:rPr>
      </w:pPr>
      <w:r w:rsidRPr="00664BF2">
        <w:rPr>
          <w:color w:val="auto"/>
          <w:sz w:val="22"/>
          <w:szCs w:val="22"/>
        </w:rPr>
        <w:t>Pooled nimetavad oma volitatud esindajateks tehnilistes küsimustes:</w:t>
      </w:r>
      <w:bookmarkEnd w:id="18"/>
    </w:p>
    <w:p w14:paraId="46E639BD" w14:textId="1C531E3A" w:rsidR="003D6063" w:rsidRPr="00664BF2" w:rsidRDefault="003D6063" w:rsidP="0008765F">
      <w:pPr>
        <w:numPr>
          <w:ilvl w:val="2"/>
          <w:numId w:val="4"/>
        </w:numPr>
        <w:spacing w:after="60"/>
        <w:rPr>
          <w:rFonts w:eastAsia="Calibri"/>
          <w:sz w:val="22"/>
          <w:szCs w:val="22"/>
        </w:rPr>
      </w:pPr>
      <w:r w:rsidRPr="00664BF2">
        <w:rPr>
          <w:rFonts w:eastAsia="Calibri"/>
          <w:sz w:val="22"/>
          <w:szCs w:val="22"/>
        </w:rPr>
        <w:t xml:space="preserve">üürnik – </w:t>
      </w:r>
      <w:r w:rsidR="00664BF2" w:rsidRPr="00664BF2">
        <w:rPr>
          <w:sz w:val="22"/>
          <w:szCs w:val="22"/>
        </w:rPr>
        <w:t>Kersti Telve</w:t>
      </w:r>
      <w:r w:rsidR="00664BF2" w:rsidRPr="00664BF2">
        <w:rPr>
          <w:sz w:val="22"/>
          <w:szCs w:val="22"/>
        </w:rPr>
        <w:t xml:space="preserve"> </w:t>
      </w:r>
      <w:r w:rsidR="0008765F" w:rsidRPr="00664BF2">
        <w:rPr>
          <w:sz w:val="22"/>
          <w:szCs w:val="22"/>
        </w:rPr>
        <w:t xml:space="preserve">(tel </w:t>
      </w:r>
      <w:r w:rsidR="00664BF2" w:rsidRPr="00664BF2">
        <w:rPr>
          <w:sz w:val="22"/>
          <w:szCs w:val="22"/>
        </w:rPr>
        <w:t>667 2422</w:t>
      </w:r>
      <w:r w:rsidR="0008765F" w:rsidRPr="00664BF2">
        <w:rPr>
          <w:sz w:val="22"/>
          <w:szCs w:val="22"/>
        </w:rPr>
        <w:t xml:space="preserve">, e-post: </w:t>
      </w:r>
      <w:r w:rsidR="00664BF2" w:rsidRPr="00664BF2">
        <w:t>kersti.telve@konkurentsiamet.ee</w:t>
      </w:r>
      <w:hyperlink r:id="rId15" w:history="1"/>
      <w:r w:rsidR="0008765F" w:rsidRPr="00664BF2">
        <w:rPr>
          <w:sz w:val="22"/>
          <w:szCs w:val="22"/>
        </w:rPr>
        <w:t>)</w:t>
      </w:r>
      <w:hyperlink r:id="rId16" w:history="1"/>
      <w:r w:rsidR="00E20331" w:rsidRPr="00664BF2">
        <w:rPr>
          <w:sz w:val="22"/>
          <w:szCs w:val="22"/>
        </w:rPr>
        <w:t>;</w:t>
      </w:r>
    </w:p>
    <w:p w14:paraId="0941DAC2" w14:textId="4B35BCAD" w:rsidR="0087053E" w:rsidRPr="00D20FBF" w:rsidRDefault="00D20FBF" w:rsidP="00653E3C">
      <w:pPr>
        <w:pStyle w:val="Default"/>
        <w:numPr>
          <w:ilvl w:val="2"/>
          <w:numId w:val="4"/>
        </w:numPr>
        <w:spacing w:after="60"/>
        <w:jc w:val="both"/>
        <w:rPr>
          <w:sz w:val="22"/>
          <w:szCs w:val="22"/>
        </w:rPr>
      </w:pPr>
      <w:r w:rsidRPr="002A7B8C">
        <w:rPr>
          <w:color w:val="auto"/>
          <w:sz w:val="22"/>
          <w:szCs w:val="22"/>
        </w:rPr>
        <w:t xml:space="preserve">üürileandja – </w:t>
      </w:r>
      <w:r w:rsidR="002144D4">
        <w:rPr>
          <w:color w:val="auto"/>
          <w:sz w:val="22"/>
          <w:szCs w:val="22"/>
        </w:rPr>
        <w:t>Nikolay Stadnik</w:t>
      </w:r>
      <w:r w:rsidR="001E3A27" w:rsidRPr="002A7B8C">
        <w:rPr>
          <w:color w:val="auto"/>
          <w:sz w:val="22"/>
          <w:szCs w:val="22"/>
        </w:rPr>
        <w:t xml:space="preserve"> (</w:t>
      </w:r>
      <w:r w:rsidR="002144D4">
        <w:rPr>
          <w:color w:val="auto"/>
          <w:sz w:val="22"/>
          <w:szCs w:val="22"/>
        </w:rPr>
        <w:t>tel</w:t>
      </w:r>
      <w:r w:rsidR="001E3A27" w:rsidRPr="002A7B8C">
        <w:rPr>
          <w:color w:val="auto"/>
          <w:sz w:val="22"/>
          <w:szCs w:val="22"/>
        </w:rPr>
        <w:t xml:space="preserve">  </w:t>
      </w:r>
      <w:r w:rsidR="002144D4" w:rsidRPr="002144D4">
        <w:rPr>
          <w:color w:val="auto"/>
          <w:sz w:val="22"/>
          <w:szCs w:val="22"/>
        </w:rPr>
        <w:t>5303 8468</w:t>
      </w:r>
      <w:r w:rsidR="001E3A27" w:rsidRPr="002A7B8C">
        <w:rPr>
          <w:color w:val="auto"/>
          <w:sz w:val="22"/>
          <w:szCs w:val="22"/>
        </w:rPr>
        <w:t xml:space="preserve">, e-post: </w:t>
      </w:r>
      <w:hyperlink r:id="rId17" w:history="1">
        <w:r w:rsidR="002144D4" w:rsidRPr="00D35252">
          <w:rPr>
            <w:rStyle w:val="Hperlink"/>
            <w:sz w:val="22"/>
            <w:szCs w:val="22"/>
          </w:rPr>
          <w:t>nikolay.standik@rkas.ee</w:t>
        </w:r>
      </w:hyperlink>
      <w:hyperlink r:id="rId18" w:history="1"/>
      <w:r w:rsidR="00E20331" w:rsidRPr="00960E20">
        <w:rPr>
          <w:sz w:val="22"/>
          <w:szCs w:val="22"/>
        </w:rPr>
        <w:t>)</w:t>
      </w:r>
      <w:hyperlink r:id="rId19" w:history="1"/>
      <w:hyperlink r:id="rId20" w:history="1"/>
      <w:hyperlink r:id="rId21" w:history="1"/>
      <w:r w:rsidR="0087053E" w:rsidRPr="00960E20">
        <w:rPr>
          <w:sz w:val="22"/>
          <w:szCs w:val="22"/>
        </w:rPr>
        <w:t>.</w:t>
      </w:r>
    </w:p>
    <w:p w14:paraId="3E7208D0" w14:textId="76E4F579"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467F93">
        <w:rPr>
          <w:sz w:val="22"/>
          <w:szCs w:val="22"/>
        </w:rPr>
        <w:t>9</w:t>
      </w:r>
      <w:r w:rsidRPr="00097501">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77777777"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tööd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3D7B04">
      <w:pPr>
        <w:widowControl w:val="0"/>
        <w:tabs>
          <w:tab w:val="left" w:pos="4536"/>
        </w:tabs>
        <w:jc w:val="both"/>
        <w:rPr>
          <w:b/>
          <w:snapToGrid w:val="0"/>
          <w:sz w:val="22"/>
          <w:szCs w:val="22"/>
        </w:rPr>
      </w:pPr>
      <w:bookmarkStart w:id="19"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2A34D191" w14:textId="28D8D0CE" w:rsidR="00C34749" w:rsidRDefault="00C169E3" w:rsidP="00C34749">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C747D" w:rsidRPr="00AD0D1B">
        <w:rPr>
          <w:snapToGrid w:val="0"/>
          <w:sz w:val="22"/>
          <w:szCs w:val="22"/>
        </w:rPr>
        <w:t>Töö</w:t>
      </w:r>
      <w:r w:rsidR="007D4E90" w:rsidRPr="00AD0D1B">
        <w:rPr>
          <w:snapToGrid w:val="0"/>
          <w:sz w:val="22"/>
          <w:szCs w:val="22"/>
        </w:rPr>
        <w:t xml:space="preserve">de loetelu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p w14:paraId="20CF44B5" w14:textId="48AD9C65" w:rsidR="00791DAA" w:rsidRPr="00AD0D1B" w:rsidRDefault="00791DAA" w:rsidP="00C34749">
      <w:pPr>
        <w:widowControl w:val="0"/>
        <w:tabs>
          <w:tab w:val="left" w:pos="4536"/>
        </w:tabs>
        <w:spacing w:after="60"/>
        <w:jc w:val="both"/>
        <w:rPr>
          <w:snapToGrid w:val="0"/>
          <w:sz w:val="22"/>
          <w:szCs w:val="22"/>
        </w:rPr>
      </w:pPr>
      <w:r w:rsidRPr="00791DAA">
        <w:rPr>
          <w:b/>
          <w:bCs/>
          <w:snapToGrid w:val="0"/>
          <w:sz w:val="22"/>
          <w:szCs w:val="22"/>
        </w:rPr>
        <w:t>Lisa nr 2</w:t>
      </w:r>
      <w:r>
        <w:rPr>
          <w:snapToGrid w:val="0"/>
          <w:sz w:val="22"/>
          <w:szCs w:val="22"/>
        </w:rPr>
        <w:t xml:space="preserve"> – Sisu</w:t>
      </w:r>
      <w:r w:rsidR="00594D5C">
        <w:rPr>
          <w:snapToGrid w:val="0"/>
          <w:sz w:val="22"/>
          <w:szCs w:val="22"/>
        </w:rPr>
        <w:t>s</w:t>
      </w:r>
      <w:r>
        <w:rPr>
          <w:snapToGrid w:val="0"/>
          <w:sz w:val="22"/>
          <w:szCs w:val="22"/>
        </w:rPr>
        <w:t>tuse loetelu ja eeldatav maksumus</w:t>
      </w:r>
    </w:p>
    <w:bookmarkEnd w:id="19"/>
    <w:p w14:paraId="3E63F636" w14:textId="52B7668E" w:rsidR="008F219F" w:rsidRDefault="008F219F" w:rsidP="008876EB">
      <w:pPr>
        <w:widowControl w:val="0"/>
        <w:tabs>
          <w:tab w:val="left" w:pos="4536"/>
        </w:tabs>
        <w:spacing w:after="60"/>
        <w:jc w:val="both"/>
        <w:rPr>
          <w:i/>
          <w:snapToGrid w:val="0"/>
          <w:sz w:val="22"/>
          <w:szCs w:val="22"/>
        </w:rPr>
      </w:pPr>
    </w:p>
    <w:p w14:paraId="60E62DED" w14:textId="77777777" w:rsidR="00437A2D" w:rsidRPr="00554F30" w:rsidRDefault="00437A2D" w:rsidP="008876EB">
      <w:pPr>
        <w:widowControl w:val="0"/>
        <w:tabs>
          <w:tab w:val="left" w:pos="4536"/>
        </w:tabs>
        <w:spacing w:after="60"/>
        <w:jc w:val="both"/>
        <w:rPr>
          <w:i/>
          <w:snapToGrid w:val="0"/>
          <w:sz w:val="22"/>
          <w:szCs w:val="22"/>
        </w:rPr>
      </w:pPr>
    </w:p>
    <w:p w14:paraId="1BE95082" w14:textId="256038D0" w:rsidR="007D4E90" w:rsidRDefault="00C34749" w:rsidP="003D0E8E">
      <w:pPr>
        <w:widowControl w:val="0"/>
        <w:spacing w:after="60"/>
        <w:ind w:left="142" w:firstLine="284"/>
        <w:jc w:val="both"/>
        <w:rPr>
          <w:b/>
          <w:snapToGrid w:val="0"/>
          <w:sz w:val="22"/>
          <w:szCs w:val="22"/>
        </w:rPr>
      </w:pPr>
      <w:r>
        <w:rPr>
          <w:b/>
          <w:snapToGrid w:val="0"/>
          <w:sz w:val="22"/>
          <w:szCs w:val="22"/>
        </w:rPr>
        <w:t>Üürileandja</w:t>
      </w:r>
      <w:r w:rsidR="007D4E90" w:rsidRPr="008D409F">
        <w:rPr>
          <w:b/>
          <w:snapToGrid w:val="0"/>
          <w:sz w:val="22"/>
          <w:szCs w:val="22"/>
        </w:rPr>
        <w:tab/>
      </w:r>
      <w:r w:rsidR="007D4E90">
        <w:rPr>
          <w:b/>
          <w:snapToGrid w:val="0"/>
          <w:sz w:val="22"/>
          <w:szCs w:val="22"/>
        </w:rPr>
        <w:tab/>
      </w:r>
      <w:r w:rsidR="007D4E90">
        <w:rPr>
          <w:b/>
          <w:snapToGrid w:val="0"/>
          <w:sz w:val="22"/>
          <w:szCs w:val="22"/>
        </w:rPr>
        <w:tab/>
      </w:r>
      <w:r w:rsidR="003D0E8E">
        <w:rPr>
          <w:b/>
          <w:snapToGrid w:val="0"/>
          <w:sz w:val="22"/>
          <w:szCs w:val="22"/>
        </w:rPr>
        <w:tab/>
      </w:r>
      <w:r w:rsidR="003D0E8E">
        <w:rPr>
          <w:b/>
          <w:snapToGrid w:val="0"/>
          <w:sz w:val="22"/>
          <w:szCs w:val="22"/>
        </w:rPr>
        <w:tab/>
      </w:r>
      <w:r w:rsidR="003D0E8E">
        <w:rPr>
          <w:b/>
          <w:snapToGrid w:val="0"/>
          <w:sz w:val="22"/>
          <w:szCs w:val="22"/>
        </w:rPr>
        <w:tab/>
      </w:r>
      <w:r>
        <w:rPr>
          <w:b/>
          <w:snapToGrid w:val="0"/>
          <w:sz w:val="22"/>
          <w:szCs w:val="22"/>
        </w:rPr>
        <w:t>Üürnik</w:t>
      </w:r>
    </w:p>
    <w:p w14:paraId="18D21B36" w14:textId="77777777" w:rsidR="007D4E90" w:rsidRDefault="007D4E90" w:rsidP="007D4E90">
      <w:pPr>
        <w:jc w:val="both"/>
        <w:rPr>
          <w:i/>
          <w:sz w:val="22"/>
          <w:szCs w:val="22"/>
        </w:rPr>
      </w:pPr>
    </w:p>
    <w:p w14:paraId="4F6A93B9" w14:textId="77777777" w:rsidR="007D4E90" w:rsidRPr="00F93D01" w:rsidDel="00463952" w:rsidRDefault="007D4E90" w:rsidP="003D0E8E">
      <w:pPr>
        <w:ind w:left="284" w:firstLine="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6B20762" w14:textId="77777777" w:rsidR="007D4E90" w:rsidDel="00463952" w:rsidRDefault="007D4E90" w:rsidP="007D4E90">
      <w:pPr>
        <w:ind w:left="284" w:hanging="142"/>
        <w:jc w:val="both"/>
        <w:rPr>
          <w:sz w:val="22"/>
          <w:szCs w:val="22"/>
        </w:rPr>
      </w:pPr>
    </w:p>
    <w:sectPr w:rsidR="007D4E90" w:rsidDel="00463952" w:rsidSect="0008765F">
      <w:footerReference w:type="default" r:id="rId22"/>
      <w:pgSz w:w="12240" w:h="15840"/>
      <w:pgMar w:top="1361" w:right="1041" w:bottom="136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6FF6" w14:textId="77777777" w:rsidR="00761296" w:rsidRDefault="00761296">
      <w:r>
        <w:separator/>
      </w:r>
    </w:p>
  </w:endnote>
  <w:endnote w:type="continuationSeparator" w:id="0">
    <w:p w14:paraId="47029BEE" w14:textId="77777777" w:rsidR="00761296" w:rsidRDefault="00761296">
      <w:r>
        <w:continuationSeparator/>
      </w:r>
    </w:p>
  </w:endnote>
  <w:endnote w:type="continuationNotice" w:id="1">
    <w:p w14:paraId="016C26EB" w14:textId="77777777" w:rsidR="00761296" w:rsidRDefault="00761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E286" w14:textId="77777777" w:rsidR="00761296" w:rsidRDefault="00761296">
      <w:r>
        <w:separator/>
      </w:r>
    </w:p>
  </w:footnote>
  <w:footnote w:type="continuationSeparator" w:id="0">
    <w:p w14:paraId="2A52D16E" w14:textId="77777777" w:rsidR="00761296" w:rsidRDefault="00761296">
      <w:r>
        <w:continuationSeparator/>
      </w:r>
    </w:p>
  </w:footnote>
  <w:footnote w:type="continuationNotice" w:id="1">
    <w:p w14:paraId="1CCA6F66" w14:textId="77777777" w:rsidR="00761296" w:rsidRDefault="007612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9"/>
  </w:num>
  <w:num w:numId="3">
    <w:abstractNumId w:val="57"/>
  </w:num>
  <w:num w:numId="4">
    <w:abstractNumId w:val="7"/>
  </w:num>
  <w:num w:numId="5">
    <w:abstractNumId w:val="58"/>
  </w:num>
  <w:num w:numId="6">
    <w:abstractNumId w:val="26"/>
  </w:num>
  <w:num w:numId="7">
    <w:abstractNumId w:val="13"/>
  </w:num>
  <w:num w:numId="8">
    <w:abstractNumId w:val="32"/>
  </w:num>
  <w:num w:numId="9">
    <w:abstractNumId w:val="16"/>
  </w:num>
  <w:num w:numId="10">
    <w:abstractNumId w:val="5"/>
  </w:num>
  <w:num w:numId="11">
    <w:abstractNumId w:val="48"/>
  </w:num>
  <w:num w:numId="12">
    <w:abstractNumId w:val="10"/>
  </w:num>
  <w:num w:numId="13">
    <w:abstractNumId w:val="40"/>
  </w:num>
  <w:num w:numId="14">
    <w:abstractNumId w:val="36"/>
  </w:num>
  <w:num w:numId="15">
    <w:abstractNumId w:val="42"/>
  </w:num>
  <w:num w:numId="16">
    <w:abstractNumId w:val="39"/>
  </w:num>
  <w:num w:numId="17">
    <w:abstractNumId w:val="46"/>
  </w:num>
  <w:num w:numId="18">
    <w:abstractNumId w:val="30"/>
  </w:num>
  <w:num w:numId="19">
    <w:abstractNumId w:val="35"/>
  </w:num>
  <w:num w:numId="20">
    <w:abstractNumId w:val="38"/>
  </w:num>
  <w:num w:numId="21">
    <w:abstractNumId w:val="54"/>
  </w:num>
  <w:num w:numId="22">
    <w:abstractNumId w:val="25"/>
  </w:num>
  <w:num w:numId="23">
    <w:abstractNumId w:val="14"/>
  </w:num>
  <w:num w:numId="24">
    <w:abstractNumId w:val="19"/>
  </w:num>
  <w:num w:numId="25">
    <w:abstractNumId w:val="27"/>
  </w:num>
  <w:num w:numId="26">
    <w:abstractNumId w:val="53"/>
  </w:num>
  <w:num w:numId="27">
    <w:abstractNumId w:val="28"/>
  </w:num>
  <w:num w:numId="28">
    <w:abstractNumId w:val="18"/>
  </w:num>
  <w:num w:numId="29">
    <w:abstractNumId w:val="56"/>
  </w:num>
  <w:num w:numId="30">
    <w:abstractNumId w:val="37"/>
  </w:num>
  <w:num w:numId="31">
    <w:abstractNumId w:val="41"/>
  </w:num>
  <w:num w:numId="32">
    <w:abstractNumId w:val="2"/>
  </w:num>
  <w:num w:numId="33">
    <w:abstractNumId w:val="55"/>
  </w:num>
  <w:num w:numId="34">
    <w:abstractNumId w:val="44"/>
  </w:num>
  <w:num w:numId="35">
    <w:abstractNumId w:val="51"/>
  </w:num>
  <w:num w:numId="36">
    <w:abstractNumId w:val="6"/>
  </w:num>
  <w:num w:numId="37">
    <w:abstractNumId w:val="45"/>
  </w:num>
  <w:num w:numId="38">
    <w:abstractNumId w:val="15"/>
  </w:num>
  <w:num w:numId="39">
    <w:abstractNumId w:val="34"/>
  </w:num>
  <w:num w:numId="40">
    <w:abstractNumId w:val="4"/>
  </w:num>
  <w:num w:numId="41">
    <w:abstractNumId w:val="11"/>
  </w:num>
  <w:num w:numId="42">
    <w:abstractNumId w:val="33"/>
  </w:num>
  <w:num w:numId="43">
    <w:abstractNumId w:val="1"/>
  </w:num>
  <w:num w:numId="44">
    <w:abstractNumId w:val="20"/>
  </w:num>
  <w:num w:numId="45">
    <w:abstractNumId w:val="31"/>
  </w:num>
  <w:num w:numId="46">
    <w:abstractNumId w:val="43"/>
  </w:num>
  <w:num w:numId="47">
    <w:abstractNumId w:val="21"/>
  </w:num>
  <w:num w:numId="48">
    <w:abstractNumId w:val="52"/>
  </w:num>
  <w:num w:numId="49">
    <w:abstractNumId w:val="0"/>
  </w:num>
  <w:num w:numId="50">
    <w:abstractNumId w:val="23"/>
  </w:num>
  <w:num w:numId="51">
    <w:abstractNumId w:val="47"/>
  </w:num>
  <w:num w:numId="52">
    <w:abstractNumId w:val="29"/>
  </w:num>
  <w:num w:numId="53">
    <w:abstractNumId w:val="17"/>
  </w:num>
  <w:num w:numId="54">
    <w:abstractNumId w:val="16"/>
  </w:num>
  <w:num w:numId="55">
    <w:abstractNumId w:val="3"/>
  </w:num>
  <w:num w:numId="56">
    <w:abstractNumId w:val="8"/>
  </w:num>
  <w:num w:numId="57">
    <w:abstractNumId w:val="50"/>
  </w:num>
  <w:num w:numId="58">
    <w:abstractNumId w:val="16"/>
  </w:num>
  <w:num w:numId="59">
    <w:abstractNumId w:val="24"/>
  </w:num>
  <w:num w:numId="60">
    <w:abstractNumId w:val="49"/>
  </w:num>
  <w:num w:numId="61">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203"/>
    <w:rsid w:val="00050D9E"/>
    <w:rsid w:val="0005174A"/>
    <w:rsid w:val="00053F22"/>
    <w:rsid w:val="0005555E"/>
    <w:rsid w:val="000556AD"/>
    <w:rsid w:val="00055A13"/>
    <w:rsid w:val="0005643A"/>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8765F"/>
    <w:rsid w:val="00090B30"/>
    <w:rsid w:val="00092378"/>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B74"/>
    <w:rsid w:val="000D6CD2"/>
    <w:rsid w:val="000E193C"/>
    <w:rsid w:val="000E20A2"/>
    <w:rsid w:val="000E26A5"/>
    <w:rsid w:val="000E455E"/>
    <w:rsid w:val="000E6B92"/>
    <w:rsid w:val="000E7E42"/>
    <w:rsid w:val="000F0122"/>
    <w:rsid w:val="000F06CB"/>
    <w:rsid w:val="000F0FB4"/>
    <w:rsid w:val="000F11FB"/>
    <w:rsid w:val="000F30C7"/>
    <w:rsid w:val="000F601D"/>
    <w:rsid w:val="000F653C"/>
    <w:rsid w:val="00100F79"/>
    <w:rsid w:val="001023E6"/>
    <w:rsid w:val="001034C7"/>
    <w:rsid w:val="00103524"/>
    <w:rsid w:val="0010438D"/>
    <w:rsid w:val="00105A8B"/>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13E"/>
    <w:rsid w:val="00134667"/>
    <w:rsid w:val="0013479A"/>
    <w:rsid w:val="00134AFA"/>
    <w:rsid w:val="00134BA8"/>
    <w:rsid w:val="00134F22"/>
    <w:rsid w:val="001369BE"/>
    <w:rsid w:val="001374B9"/>
    <w:rsid w:val="00140F8A"/>
    <w:rsid w:val="00141025"/>
    <w:rsid w:val="0014185A"/>
    <w:rsid w:val="00141A73"/>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77BD0"/>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3A27"/>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12201"/>
    <w:rsid w:val="00212371"/>
    <w:rsid w:val="00212E2E"/>
    <w:rsid w:val="002144D4"/>
    <w:rsid w:val="00214A17"/>
    <w:rsid w:val="0021589F"/>
    <w:rsid w:val="002167A0"/>
    <w:rsid w:val="00217451"/>
    <w:rsid w:val="0022043E"/>
    <w:rsid w:val="002212FF"/>
    <w:rsid w:val="002217B5"/>
    <w:rsid w:val="002238CB"/>
    <w:rsid w:val="002248E0"/>
    <w:rsid w:val="002250D7"/>
    <w:rsid w:val="00227C40"/>
    <w:rsid w:val="00230664"/>
    <w:rsid w:val="002310A0"/>
    <w:rsid w:val="002312B2"/>
    <w:rsid w:val="00231545"/>
    <w:rsid w:val="002323BE"/>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A7B8C"/>
    <w:rsid w:val="002B01BC"/>
    <w:rsid w:val="002B2676"/>
    <w:rsid w:val="002B3721"/>
    <w:rsid w:val="002B39F9"/>
    <w:rsid w:val="002B3A6F"/>
    <w:rsid w:val="002B4E4E"/>
    <w:rsid w:val="002B5B2D"/>
    <w:rsid w:val="002B6E78"/>
    <w:rsid w:val="002B7CDD"/>
    <w:rsid w:val="002C06C7"/>
    <w:rsid w:val="002C0875"/>
    <w:rsid w:val="002C208D"/>
    <w:rsid w:val="002C4D25"/>
    <w:rsid w:val="002C60F8"/>
    <w:rsid w:val="002C66FA"/>
    <w:rsid w:val="002C747D"/>
    <w:rsid w:val="002D0CEF"/>
    <w:rsid w:val="002D1811"/>
    <w:rsid w:val="002D2086"/>
    <w:rsid w:val="002D2649"/>
    <w:rsid w:val="002D266A"/>
    <w:rsid w:val="002D2F07"/>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39CB"/>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370F5"/>
    <w:rsid w:val="00340897"/>
    <w:rsid w:val="003419B4"/>
    <w:rsid w:val="00342FDA"/>
    <w:rsid w:val="00344A22"/>
    <w:rsid w:val="0034567A"/>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27D"/>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0E8E"/>
    <w:rsid w:val="003D10F4"/>
    <w:rsid w:val="003D137B"/>
    <w:rsid w:val="003D2342"/>
    <w:rsid w:val="003D24B8"/>
    <w:rsid w:val="003D498A"/>
    <w:rsid w:val="003D5598"/>
    <w:rsid w:val="003D5C9C"/>
    <w:rsid w:val="003D6063"/>
    <w:rsid w:val="003D6BA2"/>
    <w:rsid w:val="003D7527"/>
    <w:rsid w:val="003D7B04"/>
    <w:rsid w:val="003D7EA9"/>
    <w:rsid w:val="003E20CD"/>
    <w:rsid w:val="003E2764"/>
    <w:rsid w:val="003E28D8"/>
    <w:rsid w:val="003E330A"/>
    <w:rsid w:val="003E34F4"/>
    <w:rsid w:val="003E5520"/>
    <w:rsid w:val="003E7874"/>
    <w:rsid w:val="003E7AC1"/>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3C25"/>
    <w:rsid w:val="00427853"/>
    <w:rsid w:val="00427F6C"/>
    <w:rsid w:val="00430A03"/>
    <w:rsid w:val="00431378"/>
    <w:rsid w:val="00432433"/>
    <w:rsid w:val="00432CEC"/>
    <w:rsid w:val="00432FED"/>
    <w:rsid w:val="00434612"/>
    <w:rsid w:val="00434B4F"/>
    <w:rsid w:val="004362E2"/>
    <w:rsid w:val="004362EA"/>
    <w:rsid w:val="00436C8F"/>
    <w:rsid w:val="00437013"/>
    <w:rsid w:val="00437A2D"/>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67F93"/>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86F86"/>
    <w:rsid w:val="0049021C"/>
    <w:rsid w:val="00490673"/>
    <w:rsid w:val="004915C1"/>
    <w:rsid w:val="00493018"/>
    <w:rsid w:val="00493CCD"/>
    <w:rsid w:val="00494617"/>
    <w:rsid w:val="004961BB"/>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C4059"/>
    <w:rsid w:val="004D06CC"/>
    <w:rsid w:val="004D0F87"/>
    <w:rsid w:val="004D12CA"/>
    <w:rsid w:val="004D1E3F"/>
    <w:rsid w:val="004D1FB3"/>
    <w:rsid w:val="004D2FC8"/>
    <w:rsid w:val="004D3811"/>
    <w:rsid w:val="004D7187"/>
    <w:rsid w:val="004D78F3"/>
    <w:rsid w:val="004D7EC9"/>
    <w:rsid w:val="004E01DF"/>
    <w:rsid w:val="004E116C"/>
    <w:rsid w:val="004E50C4"/>
    <w:rsid w:val="004E5A75"/>
    <w:rsid w:val="004E6AC6"/>
    <w:rsid w:val="004E77E0"/>
    <w:rsid w:val="004F04A4"/>
    <w:rsid w:val="004F093D"/>
    <w:rsid w:val="004F12B7"/>
    <w:rsid w:val="004F64ED"/>
    <w:rsid w:val="004F74C7"/>
    <w:rsid w:val="00500065"/>
    <w:rsid w:val="005027CA"/>
    <w:rsid w:val="00511439"/>
    <w:rsid w:val="00513E00"/>
    <w:rsid w:val="00513F52"/>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6845"/>
    <w:rsid w:val="00537A5B"/>
    <w:rsid w:val="00540A0F"/>
    <w:rsid w:val="00540B79"/>
    <w:rsid w:val="00543C79"/>
    <w:rsid w:val="005445DA"/>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4D5C"/>
    <w:rsid w:val="005954A6"/>
    <w:rsid w:val="0059577A"/>
    <w:rsid w:val="00595D4B"/>
    <w:rsid w:val="00596BD2"/>
    <w:rsid w:val="00597653"/>
    <w:rsid w:val="005978E3"/>
    <w:rsid w:val="005A513F"/>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C7BA5"/>
    <w:rsid w:val="005D2DA8"/>
    <w:rsid w:val="005D362E"/>
    <w:rsid w:val="005D4D51"/>
    <w:rsid w:val="005D5742"/>
    <w:rsid w:val="005D6318"/>
    <w:rsid w:val="005D631E"/>
    <w:rsid w:val="005D723C"/>
    <w:rsid w:val="005E045B"/>
    <w:rsid w:val="005E14BE"/>
    <w:rsid w:val="005E3869"/>
    <w:rsid w:val="005E3870"/>
    <w:rsid w:val="005E4269"/>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1F42"/>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474E"/>
    <w:rsid w:val="00657600"/>
    <w:rsid w:val="00657B14"/>
    <w:rsid w:val="0066245D"/>
    <w:rsid w:val="006645F5"/>
    <w:rsid w:val="00664BF2"/>
    <w:rsid w:val="00664E9F"/>
    <w:rsid w:val="006677FE"/>
    <w:rsid w:val="00667D72"/>
    <w:rsid w:val="006729A3"/>
    <w:rsid w:val="00673110"/>
    <w:rsid w:val="00673757"/>
    <w:rsid w:val="006746D3"/>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2C39"/>
    <w:rsid w:val="006C592D"/>
    <w:rsid w:val="006C5D41"/>
    <w:rsid w:val="006C6261"/>
    <w:rsid w:val="006C6B80"/>
    <w:rsid w:val="006C7773"/>
    <w:rsid w:val="006D0F6B"/>
    <w:rsid w:val="006D28E5"/>
    <w:rsid w:val="006D2F87"/>
    <w:rsid w:val="006D31D6"/>
    <w:rsid w:val="006D34D7"/>
    <w:rsid w:val="006D391F"/>
    <w:rsid w:val="006D3F4C"/>
    <w:rsid w:val="006D5CF3"/>
    <w:rsid w:val="006D60FA"/>
    <w:rsid w:val="006D6FF2"/>
    <w:rsid w:val="006D7362"/>
    <w:rsid w:val="006D7FBA"/>
    <w:rsid w:val="006E1085"/>
    <w:rsid w:val="006E15BD"/>
    <w:rsid w:val="006E59E0"/>
    <w:rsid w:val="006E6004"/>
    <w:rsid w:val="006F0233"/>
    <w:rsid w:val="006F0846"/>
    <w:rsid w:val="006F1834"/>
    <w:rsid w:val="006F1E15"/>
    <w:rsid w:val="006F2746"/>
    <w:rsid w:val="006F2EBC"/>
    <w:rsid w:val="006F3C18"/>
    <w:rsid w:val="006F4BD9"/>
    <w:rsid w:val="006F4C4D"/>
    <w:rsid w:val="006F576B"/>
    <w:rsid w:val="006F5E14"/>
    <w:rsid w:val="006F784A"/>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659B"/>
    <w:rsid w:val="0074736E"/>
    <w:rsid w:val="007478C6"/>
    <w:rsid w:val="00747A2F"/>
    <w:rsid w:val="007523A2"/>
    <w:rsid w:val="00752613"/>
    <w:rsid w:val="00752F29"/>
    <w:rsid w:val="00756051"/>
    <w:rsid w:val="0075758B"/>
    <w:rsid w:val="007577BB"/>
    <w:rsid w:val="00757944"/>
    <w:rsid w:val="0076030A"/>
    <w:rsid w:val="00761296"/>
    <w:rsid w:val="0076221E"/>
    <w:rsid w:val="00765963"/>
    <w:rsid w:val="00766D16"/>
    <w:rsid w:val="00766D4D"/>
    <w:rsid w:val="00767410"/>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1DAA"/>
    <w:rsid w:val="00792419"/>
    <w:rsid w:val="007953C2"/>
    <w:rsid w:val="00796477"/>
    <w:rsid w:val="00797884"/>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F07"/>
    <w:rsid w:val="007F2A8F"/>
    <w:rsid w:val="007F2C1C"/>
    <w:rsid w:val="007F45D1"/>
    <w:rsid w:val="007F6EBA"/>
    <w:rsid w:val="007F78AA"/>
    <w:rsid w:val="00800C7D"/>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1636D"/>
    <w:rsid w:val="00821699"/>
    <w:rsid w:val="008216E8"/>
    <w:rsid w:val="00822310"/>
    <w:rsid w:val="00824EE8"/>
    <w:rsid w:val="00830203"/>
    <w:rsid w:val="008305B7"/>
    <w:rsid w:val="00831952"/>
    <w:rsid w:val="00831CC5"/>
    <w:rsid w:val="00832160"/>
    <w:rsid w:val="00832A9C"/>
    <w:rsid w:val="00832B37"/>
    <w:rsid w:val="00840497"/>
    <w:rsid w:val="00841E23"/>
    <w:rsid w:val="008445AC"/>
    <w:rsid w:val="008457DC"/>
    <w:rsid w:val="0085100D"/>
    <w:rsid w:val="00854E78"/>
    <w:rsid w:val="00857176"/>
    <w:rsid w:val="00861645"/>
    <w:rsid w:val="00863169"/>
    <w:rsid w:val="00864664"/>
    <w:rsid w:val="008649DD"/>
    <w:rsid w:val="008674B9"/>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546F"/>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1833"/>
    <w:rsid w:val="008D38C7"/>
    <w:rsid w:val="008D5106"/>
    <w:rsid w:val="008D6200"/>
    <w:rsid w:val="008D7D1C"/>
    <w:rsid w:val="008E0A80"/>
    <w:rsid w:val="008E3D35"/>
    <w:rsid w:val="008E4255"/>
    <w:rsid w:val="008E4BB6"/>
    <w:rsid w:val="008E79D6"/>
    <w:rsid w:val="008F0304"/>
    <w:rsid w:val="008F12B4"/>
    <w:rsid w:val="008F1339"/>
    <w:rsid w:val="008F1B61"/>
    <w:rsid w:val="008F1E1F"/>
    <w:rsid w:val="008F219F"/>
    <w:rsid w:val="008F3145"/>
    <w:rsid w:val="008F3295"/>
    <w:rsid w:val="008F3495"/>
    <w:rsid w:val="008F37AF"/>
    <w:rsid w:val="008F49DC"/>
    <w:rsid w:val="008F4ED4"/>
    <w:rsid w:val="008F5437"/>
    <w:rsid w:val="008F6790"/>
    <w:rsid w:val="008F6876"/>
    <w:rsid w:val="008F7502"/>
    <w:rsid w:val="00900418"/>
    <w:rsid w:val="00900DEA"/>
    <w:rsid w:val="0090357C"/>
    <w:rsid w:val="00903BC2"/>
    <w:rsid w:val="009054F8"/>
    <w:rsid w:val="00905703"/>
    <w:rsid w:val="00905976"/>
    <w:rsid w:val="0090730B"/>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27C1E"/>
    <w:rsid w:val="00931C3E"/>
    <w:rsid w:val="0093343B"/>
    <w:rsid w:val="009336C2"/>
    <w:rsid w:val="009344FC"/>
    <w:rsid w:val="00935AB1"/>
    <w:rsid w:val="00941236"/>
    <w:rsid w:val="00941D9B"/>
    <w:rsid w:val="00941DCA"/>
    <w:rsid w:val="00943427"/>
    <w:rsid w:val="00944F71"/>
    <w:rsid w:val="00945151"/>
    <w:rsid w:val="00946F87"/>
    <w:rsid w:val="00947764"/>
    <w:rsid w:val="00950095"/>
    <w:rsid w:val="009508B3"/>
    <w:rsid w:val="00952A4E"/>
    <w:rsid w:val="00952D7E"/>
    <w:rsid w:val="009539F0"/>
    <w:rsid w:val="00955F16"/>
    <w:rsid w:val="00956EAB"/>
    <w:rsid w:val="00957BBE"/>
    <w:rsid w:val="00960845"/>
    <w:rsid w:val="00960BDB"/>
    <w:rsid w:val="00960E20"/>
    <w:rsid w:val="0096203B"/>
    <w:rsid w:val="00963A5B"/>
    <w:rsid w:val="009641C3"/>
    <w:rsid w:val="00965137"/>
    <w:rsid w:val="009679CA"/>
    <w:rsid w:val="009700E9"/>
    <w:rsid w:val="00970FA5"/>
    <w:rsid w:val="00972428"/>
    <w:rsid w:val="00972BAC"/>
    <w:rsid w:val="009740E7"/>
    <w:rsid w:val="00975D52"/>
    <w:rsid w:val="0098190F"/>
    <w:rsid w:val="00982B16"/>
    <w:rsid w:val="0098301E"/>
    <w:rsid w:val="00983C77"/>
    <w:rsid w:val="00984958"/>
    <w:rsid w:val="009852EB"/>
    <w:rsid w:val="00985A4D"/>
    <w:rsid w:val="00985A9E"/>
    <w:rsid w:val="009871D2"/>
    <w:rsid w:val="009912D6"/>
    <w:rsid w:val="009925DE"/>
    <w:rsid w:val="009927EC"/>
    <w:rsid w:val="009929D0"/>
    <w:rsid w:val="00996965"/>
    <w:rsid w:val="009974F8"/>
    <w:rsid w:val="00997F5A"/>
    <w:rsid w:val="009A0CB8"/>
    <w:rsid w:val="009A37C8"/>
    <w:rsid w:val="009A3F3B"/>
    <w:rsid w:val="009A6B75"/>
    <w:rsid w:val="009B0513"/>
    <w:rsid w:val="009B10D6"/>
    <w:rsid w:val="009B1EF6"/>
    <w:rsid w:val="009B321A"/>
    <w:rsid w:val="009B3DC1"/>
    <w:rsid w:val="009B4CFC"/>
    <w:rsid w:val="009C0B0F"/>
    <w:rsid w:val="009C284D"/>
    <w:rsid w:val="009C398E"/>
    <w:rsid w:val="009C4937"/>
    <w:rsid w:val="009C505F"/>
    <w:rsid w:val="009D0304"/>
    <w:rsid w:val="009D131A"/>
    <w:rsid w:val="009D229B"/>
    <w:rsid w:val="009D5A21"/>
    <w:rsid w:val="009D6806"/>
    <w:rsid w:val="009E0026"/>
    <w:rsid w:val="009E0680"/>
    <w:rsid w:val="009E1198"/>
    <w:rsid w:val="009E16D9"/>
    <w:rsid w:val="009E3EFB"/>
    <w:rsid w:val="009F11C7"/>
    <w:rsid w:val="009F1863"/>
    <w:rsid w:val="009F2B35"/>
    <w:rsid w:val="009F4AA3"/>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9F9"/>
    <w:rsid w:val="00A30E08"/>
    <w:rsid w:val="00A31056"/>
    <w:rsid w:val="00A3165B"/>
    <w:rsid w:val="00A3199D"/>
    <w:rsid w:val="00A32529"/>
    <w:rsid w:val="00A335F9"/>
    <w:rsid w:val="00A33974"/>
    <w:rsid w:val="00A3438E"/>
    <w:rsid w:val="00A35054"/>
    <w:rsid w:val="00A355BF"/>
    <w:rsid w:val="00A369B1"/>
    <w:rsid w:val="00A36AB0"/>
    <w:rsid w:val="00A4116E"/>
    <w:rsid w:val="00A411CA"/>
    <w:rsid w:val="00A42D6D"/>
    <w:rsid w:val="00A42E7C"/>
    <w:rsid w:val="00A444CD"/>
    <w:rsid w:val="00A50283"/>
    <w:rsid w:val="00A519A8"/>
    <w:rsid w:val="00A529CB"/>
    <w:rsid w:val="00A56DFF"/>
    <w:rsid w:val="00A61426"/>
    <w:rsid w:val="00A6239B"/>
    <w:rsid w:val="00A62877"/>
    <w:rsid w:val="00A63364"/>
    <w:rsid w:val="00A63A0A"/>
    <w:rsid w:val="00A640B2"/>
    <w:rsid w:val="00A6428E"/>
    <w:rsid w:val="00A6690F"/>
    <w:rsid w:val="00A70E78"/>
    <w:rsid w:val="00A71579"/>
    <w:rsid w:val="00A721AA"/>
    <w:rsid w:val="00A7315C"/>
    <w:rsid w:val="00A74887"/>
    <w:rsid w:val="00A75801"/>
    <w:rsid w:val="00A75DA2"/>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202F"/>
    <w:rsid w:val="00AB3C97"/>
    <w:rsid w:val="00AB442A"/>
    <w:rsid w:val="00AB5540"/>
    <w:rsid w:val="00AB593B"/>
    <w:rsid w:val="00AB6E5B"/>
    <w:rsid w:val="00AB758D"/>
    <w:rsid w:val="00AC0585"/>
    <w:rsid w:val="00AC1F15"/>
    <w:rsid w:val="00AC3910"/>
    <w:rsid w:val="00AC7631"/>
    <w:rsid w:val="00AC7896"/>
    <w:rsid w:val="00AD0A6B"/>
    <w:rsid w:val="00AD0D1B"/>
    <w:rsid w:val="00AD1CC7"/>
    <w:rsid w:val="00AD342A"/>
    <w:rsid w:val="00AD5008"/>
    <w:rsid w:val="00AD69BF"/>
    <w:rsid w:val="00AD6BAD"/>
    <w:rsid w:val="00AD6BD4"/>
    <w:rsid w:val="00AD7246"/>
    <w:rsid w:val="00AE2500"/>
    <w:rsid w:val="00AE2B12"/>
    <w:rsid w:val="00AE3B45"/>
    <w:rsid w:val="00AE4A4A"/>
    <w:rsid w:val="00AE4D89"/>
    <w:rsid w:val="00AE5819"/>
    <w:rsid w:val="00AE59FA"/>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04A4"/>
    <w:rsid w:val="00B118E9"/>
    <w:rsid w:val="00B11C0C"/>
    <w:rsid w:val="00B14F52"/>
    <w:rsid w:val="00B15017"/>
    <w:rsid w:val="00B16CD5"/>
    <w:rsid w:val="00B21098"/>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746B"/>
    <w:rsid w:val="00B9016D"/>
    <w:rsid w:val="00B90C1E"/>
    <w:rsid w:val="00B911E6"/>
    <w:rsid w:val="00B937BA"/>
    <w:rsid w:val="00B945F1"/>
    <w:rsid w:val="00B95A26"/>
    <w:rsid w:val="00B96575"/>
    <w:rsid w:val="00B96ADB"/>
    <w:rsid w:val="00B96EF5"/>
    <w:rsid w:val="00BA2E45"/>
    <w:rsid w:val="00BA46D4"/>
    <w:rsid w:val="00BA5716"/>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3565"/>
    <w:rsid w:val="00BD366D"/>
    <w:rsid w:val="00BD48E1"/>
    <w:rsid w:val="00BD529A"/>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549"/>
    <w:rsid w:val="00BF5BDC"/>
    <w:rsid w:val="00BF684C"/>
    <w:rsid w:val="00BF7281"/>
    <w:rsid w:val="00C00544"/>
    <w:rsid w:val="00C00C9D"/>
    <w:rsid w:val="00C02894"/>
    <w:rsid w:val="00C02AA4"/>
    <w:rsid w:val="00C02E49"/>
    <w:rsid w:val="00C0348E"/>
    <w:rsid w:val="00C03877"/>
    <w:rsid w:val="00C040D1"/>
    <w:rsid w:val="00C04465"/>
    <w:rsid w:val="00C06A81"/>
    <w:rsid w:val="00C06C05"/>
    <w:rsid w:val="00C07076"/>
    <w:rsid w:val="00C07633"/>
    <w:rsid w:val="00C102BA"/>
    <w:rsid w:val="00C1054B"/>
    <w:rsid w:val="00C11AC4"/>
    <w:rsid w:val="00C12264"/>
    <w:rsid w:val="00C1340F"/>
    <w:rsid w:val="00C135BB"/>
    <w:rsid w:val="00C15CB2"/>
    <w:rsid w:val="00C169E3"/>
    <w:rsid w:val="00C17300"/>
    <w:rsid w:val="00C17DF5"/>
    <w:rsid w:val="00C20878"/>
    <w:rsid w:val="00C211B7"/>
    <w:rsid w:val="00C23E7E"/>
    <w:rsid w:val="00C2506E"/>
    <w:rsid w:val="00C26784"/>
    <w:rsid w:val="00C278DE"/>
    <w:rsid w:val="00C30A80"/>
    <w:rsid w:val="00C315C1"/>
    <w:rsid w:val="00C31ED0"/>
    <w:rsid w:val="00C32548"/>
    <w:rsid w:val="00C33518"/>
    <w:rsid w:val="00C34749"/>
    <w:rsid w:val="00C36263"/>
    <w:rsid w:val="00C363F3"/>
    <w:rsid w:val="00C40890"/>
    <w:rsid w:val="00C40EA4"/>
    <w:rsid w:val="00C40F02"/>
    <w:rsid w:val="00C41265"/>
    <w:rsid w:val="00C432BA"/>
    <w:rsid w:val="00C44DAF"/>
    <w:rsid w:val="00C45D82"/>
    <w:rsid w:val="00C53632"/>
    <w:rsid w:val="00C53EDF"/>
    <w:rsid w:val="00C55A74"/>
    <w:rsid w:val="00C55E11"/>
    <w:rsid w:val="00C572DD"/>
    <w:rsid w:val="00C61A42"/>
    <w:rsid w:val="00C6222F"/>
    <w:rsid w:val="00C64328"/>
    <w:rsid w:val="00C6437B"/>
    <w:rsid w:val="00C65039"/>
    <w:rsid w:val="00C67878"/>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7D0"/>
    <w:rsid w:val="00CE490D"/>
    <w:rsid w:val="00CE4EC0"/>
    <w:rsid w:val="00CE6306"/>
    <w:rsid w:val="00CE741E"/>
    <w:rsid w:val="00CF1508"/>
    <w:rsid w:val="00CF20FE"/>
    <w:rsid w:val="00CF26CF"/>
    <w:rsid w:val="00CF3041"/>
    <w:rsid w:val="00CF39F0"/>
    <w:rsid w:val="00CF6DC1"/>
    <w:rsid w:val="00CF7E9A"/>
    <w:rsid w:val="00D00405"/>
    <w:rsid w:val="00D03198"/>
    <w:rsid w:val="00D03B1C"/>
    <w:rsid w:val="00D07BA0"/>
    <w:rsid w:val="00D11AFB"/>
    <w:rsid w:val="00D1217C"/>
    <w:rsid w:val="00D12571"/>
    <w:rsid w:val="00D1475E"/>
    <w:rsid w:val="00D14895"/>
    <w:rsid w:val="00D154E3"/>
    <w:rsid w:val="00D158E4"/>
    <w:rsid w:val="00D164B6"/>
    <w:rsid w:val="00D16840"/>
    <w:rsid w:val="00D20796"/>
    <w:rsid w:val="00D20FBF"/>
    <w:rsid w:val="00D21647"/>
    <w:rsid w:val="00D22583"/>
    <w:rsid w:val="00D22B0C"/>
    <w:rsid w:val="00D238D1"/>
    <w:rsid w:val="00D23A2A"/>
    <w:rsid w:val="00D3324D"/>
    <w:rsid w:val="00D3376D"/>
    <w:rsid w:val="00D343F4"/>
    <w:rsid w:val="00D34747"/>
    <w:rsid w:val="00D34D2D"/>
    <w:rsid w:val="00D36EA0"/>
    <w:rsid w:val="00D3753A"/>
    <w:rsid w:val="00D37E0C"/>
    <w:rsid w:val="00D40566"/>
    <w:rsid w:val="00D40C8D"/>
    <w:rsid w:val="00D40F3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3827"/>
    <w:rsid w:val="00D84854"/>
    <w:rsid w:val="00D868C4"/>
    <w:rsid w:val="00D86F67"/>
    <w:rsid w:val="00D90A6B"/>
    <w:rsid w:val="00D90CEB"/>
    <w:rsid w:val="00D93E4B"/>
    <w:rsid w:val="00D94218"/>
    <w:rsid w:val="00D94384"/>
    <w:rsid w:val="00D9587A"/>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5C54"/>
    <w:rsid w:val="00DF6091"/>
    <w:rsid w:val="00DF6483"/>
    <w:rsid w:val="00DF66CC"/>
    <w:rsid w:val="00DF76BE"/>
    <w:rsid w:val="00DF77C7"/>
    <w:rsid w:val="00DF7A4E"/>
    <w:rsid w:val="00E001BB"/>
    <w:rsid w:val="00E0045A"/>
    <w:rsid w:val="00E0230E"/>
    <w:rsid w:val="00E030DA"/>
    <w:rsid w:val="00E03A79"/>
    <w:rsid w:val="00E04E6E"/>
    <w:rsid w:val="00E05EDA"/>
    <w:rsid w:val="00E067D3"/>
    <w:rsid w:val="00E06D86"/>
    <w:rsid w:val="00E07261"/>
    <w:rsid w:val="00E117AF"/>
    <w:rsid w:val="00E11B51"/>
    <w:rsid w:val="00E121D8"/>
    <w:rsid w:val="00E12DAF"/>
    <w:rsid w:val="00E1311C"/>
    <w:rsid w:val="00E15BE3"/>
    <w:rsid w:val="00E15D28"/>
    <w:rsid w:val="00E20331"/>
    <w:rsid w:val="00E204E2"/>
    <w:rsid w:val="00E20A96"/>
    <w:rsid w:val="00E219B5"/>
    <w:rsid w:val="00E231F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37EB7"/>
    <w:rsid w:val="00E408CF"/>
    <w:rsid w:val="00E40CD0"/>
    <w:rsid w:val="00E41776"/>
    <w:rsid w:val="00E4472B"/>
    <w:rsid w:val="00E44CAC"/>
    <w:rsid w:val="00E452D2"/>
    <w:rsid w:val="00E45DBA"/>
    <w:rsid w:val="00E45EF8"/>
    <w:rsid w:val="00E47F09"/>
    <w:rsid w:val="00E505CA"/>
    <w:rsid w:val="00E54455"/>
    <w:rsid w:val="00E54692"/>
    <w:rsid w:val="00E5589C"/>
    <w:rsid w:val="00E604C0"/>
    <w:rsid w:val="00E616B7"/>
    <w:rsid w:val="00E7060E"/>
    <w:rsid w:val="00E73426"/>
    <w:rsid w:val="00E73835"/>
    <w:rsid w:val="00E74486"/>
    <w:rsid w:val="00E75FFF"/>
    <w:rsid w:val="00E77248"/>
    <w:rsid w:val="00E826ED"/>
    <w:rsid w:val="00E8369D"/>
    <w:rsid w:val="00E84DB9"/>
    <w:rsid w:val="00E86DDE"/>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1098"/>
    <w:rsid w:val="00EE3685"/>
    <w:rsid w:val="00EE3766"/>
    <w:rsid w:val="00EE39DC"/>
    <w:rsid w:val="00EE5389"/>
    <w:rsid w:val="00EE581D"/>
    <w:rsid w:val="00EE5D84"/>
    <w:rsid w:val="00EE6C7C"/>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360C"/>
    <w:rsid w:val="00F64145"/>
    <w:rsid w:val="00F64238"/>
    <w:rsid w:val="00F64AA4"/>
    <w:rsid w:val="00F64B0D"/>
    <w:rsid w:val="00F67C02"/>
    <w:rsid w:val="00F67C97"/>
    <w:rsid w:val="00F706FD"/>
    <w:rsid w:val="00F70CE2"/>
    <w:rsid w:val="00F70D1B"/>
    <w:rsid w:val="00F71214"/>
    <w:rsid w:val="00F71718"/>
    <w:rsid w:val="00F72817"/>
    <w:rsid w:val="00F72FE4"/>
    <w:rsid w:val="00F74CD2"/>
    <w:rsid w:val="00F75C61"/>
    <w:rsid w:val="00F76196"/>
    <w:rsid w:val="00F77284"/>
    <w:rsid w:val="00F77C6B"/>
    <w:rsid w:val="00F81ED2"/>
    <w:rsid w:val="00F82FDC"/>
    <w:rsid w:val="00F831C2"/>
    <w:rsid w:val="00F833C9"/>
    <w:rsid w:val="00F90805"/>
    <w:rsid w:val="00F917D1"/>
    <w:rsid w:val="00F925FA"/>
    <w:rsid w:val="00F95894"/>
    <w:rsid w:val="00F95C94"/>
    <w:rsid w:val="00F9619F"/>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188"/>
    <w:rsid w:val="00FB3897"/>
    <w:rsid w:val="00FB39A7"/>
    <w:rsid w:val="00FB4009"/>
    <w:rsid w:val="00FB553C"/>
    <w:rsid w:val="00FB5E47"/>
    <w:rsid w:val="00FB6435"/>
    <w:rsid w:val="00FB6952"/>
    <w:rsid w:val="00FC37E6"/>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ido.kuusk@rkas.ee"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hyperlink" Target="mailto:nikolay.standik@rkas.ee"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2" ma:contentTypeDescription="Create a new document." ma:contentTypeScope="" ma:versionID="ab8c98af1ca41ec23fdf2306a69c0cd3">
  <xsd:schema xmlns:xsd="http://www.w3.org/2001/XMLSchema" xmlns:xs="http://www.w3.org/2001/XMLSchema" xmlns:p="http://schemas.microsoft.com/office/2006/metadata/properties" xmlns:ns2="a4634551-c501-4e5e-ac96-dde1e0c9b252" xmlns:ns3="4295b89e-2911-42f0-a767-8ca596d6842f" targetNamespace="http://schemas.microsoft.com/office/2006/metadata/properties" ma:root="true" ma:fieldsID="68dbe3740fe3073fe3bb389b8f6c47a3" ns2:_="" ns3:_="">
    <xsd:import namespace="a4634551-c501-4e5e-ac96-dde1e0c9b252"/>
    <xsd:import namespace="4295b89e-2911-42f0-a767-8ca596d684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2.xml><?xml version="1.0" encoding="utf-8"?>
<ds:datastoreItem xmlns:ds="http://schemas.openxmlformats.org/officeDocument/2006/customXml" ds:itemID="{F107F59A-2577-4B6E-9071-8C19EEA9C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4.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DE19164-12A1-4095-A8E4-AFCFFC8F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2390</Words>
  <Characters>18516</Characters>
  <Application>Microsoft Office Word</Application>
  <DocSecurity>0</DocSecurity>
  <Lines>154</Lines>
  <Paragraphs>41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20865</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3</cp:revision>
  <cp:lastPrinted>2017-11-16T12:28:00Z</cp:lastPrinted>
  <dcterms:created xsi:type="dcterms:W3CDTF">2021-11-25T07:57:00Z</dcterms:created>
  <dcterms:modified xsi:type="dcterms:W3CDTF">2021-11-29T11:39:00Z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ies>
</file>